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0E" w:rsidRPr="005C76CD" w:rsidRDefault="00344F92" w:rsidP="00C07A0E">
      <w:pPr>
        <w:spacing w:after="60"/>
        <w:jc w:val="center"/>
        <w:rPr>
          <w:rFonts w:ascii="Times New Roman" w:hAnsi="Times New Roman" w:cs="Times New Roman"/>
          <w:b/>
          <w:sz w:val="26"/>
          <w:szCs w:val="26"/>
        </w:rPr>
      </w:pPr>
      <w:r w:rsidRPr="005C76CD">
        <w:rPr>
          <w:rFonts w:ascii="Times New Roman" w:hAnsi="Times New Roman" w:cs="Times New Roman"/>
          <w:b/>
          <w:sz w:val="26"/>
          <w:szCs w:val="26"/>
        </w:rPr>
        <w:t>Protokół Nr 3</w:t>
      </w:r>
      <w:r w:rsidR="00841769">
        <w:rPr>
          <w:rFonts w:ascii="Times New Roman" w:hAnsi="Times New Roman" w:cs="Times New Roman"/>
          <w:b/>
          <w:sz w:val="26"/>
          <w:szCs w:val="26"/>
        </w:rPr>
        <w:t>4</w:t>
      </w:r>
      <w:r w:rsidR="00C07A0E" w:rsidRPr="005C76CD">
        <w:rPr>
          <w:rFonts w:ascii="Times New Roman" w:hAnsi="Times New Roman" w:cs="Times New Roman"/>
          <w:b/>
          <w:sz w:val="26"/>
          <w:szCs w:val="26"/>
        </w:rPr>
        <w:t>/2</w:t>
      </w:r>
      <w:r w:rsidR="008E1D6A" w:rsidRPr="005C76CD">
        <w:rPr>
          <w:rFonts w:ascii="Times New Roman" w:hAnsi="Times New Roman" w:cs="Times New Roman"/>
          <w:b/>
          <w:sz w:val="26"/>
          <w:szCs w:val="26"/>
        </w:rPr>
        <w:t>2</w:t>
      </w:r>
    </w:p>
    <w:p w:rsidR="00C07A0E" w:rsidRPr="005C76CD" w:rsidRDefault="00C07A0E" w:rsidP="00C07A0E">
      <w:pPr>
        <w:spacing w:after="60"/>
        <w:jc w:val="center"/>
        <w:rPr>
          <w:rFonts w:ascii="Times New Roman" w:hAnsi="Times New Roman" w:cs="Times New Roman"/>
          <w:b/>
          <w:sz w:val="26"/>
          <w:szCs w:val="26"/>
        </w:rPr>
      </w:pPr>
      <w:r w:rsidRPr="005C76CD">
        <w:rPr>
          <w:rFonts w:ascii="Times New Roman" w:hAnsi="Times New Roman" w:cs="Times New Roman"/>
          <w:b/>
          <w:sz w:val="26"/>
          <w:szCs w:val="26"/>
        </w:rPr>
        <w:t xml:space="preserve">z posiedzenia Komisji Edukacji, Kultury i Sztuki </w:t>
      </w:r>
    </w:p>
    <w:p w:rsidR="00C07A0E" w:rsidRPr="005C76CD" w:rsidRDefault="00C07A0E" w:rsidP="00C07A0E">
      <w:pPr>
        <w:spacing w:after="60"/>
        <w:jc w:val="center"/>
        <w:rPr>
          <w:rFonts w:ascii="Times New Roman" w:hAnsi="Times New Roman" w:cs="Times New Roman"/>
          <w:b/>
          <w:sz w:val="26"/>
          <w:szCs w:val="26"/>
        </w:rPr>
      </w:pPr>
      <w:r w:rsidRPr="005C76CD">
        <w:rPr>
          <w:rFonts w:ascii="Times New Roman" w:hAnsi="Times New Roman" w:cs="Times New Roman"/>
          <w:b/>
          <w:sz w:val="26"/>
          <w:szCs w:val="26"/>
        </w:rPr>
        <w:t xml:space="preserve">Rady Powiatu w Bielsku-Białej, </w:t>
      </w:r>
    </w:p>
    <w:p w:rsidR="00C07A0E" w:rsidRPr="005C76CD" w:rsidRDefault="00C07A0E" w:rsidP="00C07A0E">
      <w:pPr>
        <w:spacing w:after="60"/>
        <w:jc w:val="center"/>
        <w:rPr>
          <w:rFonts w:ascii="Times New Roman" w:hAnsi="Times New Roman" w:cs="Times New Roman"/>
          <w:b/>
          <w:sz w:val="26"/>
          <w:szCs w:val="26"/>
        </w:rPr>
      </w:pPr>
      <w:r w:rsidRPr="005C76CD">
        <w:rPr>
          <w:rFonts w:ascii="Times New Roman" w:hAnsi="Times New Roman" w:cs="Times New Roman"/>
          <w:b/>
          <w:sz w:val="26"/>
          <w:szCs w:val="26"/>
        </w:rPr>
        <w:t xml:space="preserve">które odbyło się w dniu </w:t>
      </w:r>
      <w:r w:rsidR="00841769">
        <w:rPr>
          <w:rFonts w:ascii="Times New Roman" w:hAnsi="Times New Roman" w:cs="Times New Roman"/>
          <w:b/>
          <w:sz w:val="26"/>
          <w:szCs w:val="26"/>
        </w:rPr>
        <w:t>27</w:t>
      </w:r>
      <w:r w:rsidR="008E7761" w:rsidRPr="005C76CD">
        <w:rPr>
          <w:rFonts w:ascii="Times New Roman" w:hAnsi="Times New Roman" w:cs="Times New Roman"/>
          <w:b/>
          <w:sz w:val="26"/>
          <w:szCs w:val="26"/>
        </w:rPr>
        <w:t xml:space="preserve"> </w:t>
      </w:r>
      <w:r w:rsidR="00841769">
        <w:rPr>
          <w:rFonts w:ascii="Times New Roman" w:hAnsi="Times New Roman" w:cs="Times New Roman"/>
          <w:b/>
          <w:sz w:val="26"/>
          <w:szCs w:val="26"/>
        </w:rPr>
        <w:t>kwietnia</w:t>
      </w:r>
      <w:r w:rsidRPr="005C76CD">
        <w:rPr>
          <w:rFonts w:ascii="Times New Roman" w:hAnsi="Times New Roman" w:cs="Times New Roman"/>
          <w:b/>
          <w:sz w:val="26"/>
          <w:szCs w:val="26"/>
        </w:rPr>
        <w:t xml:space="preserve"> 202</w:t>
      </w:r>
      <w:r w:rsidR="008E1D6A" w:rsidRPr="005C76CD">
        <w:rPr>
          <w:rFonts w:ascii="Times New Roman" w:hAnsi="Times New Roman" w:cs="Times New Roman"/>
          <w:b/>
          <w:sz w:val="26"/>
          <w:szCs w:val="26"/>
        </w:rPr>
        <w:t>2</w:t>
      </w:r>
      <w:r w:rsidRPr="005C76CD">
        <w:rPr>
          <w:rFonts w:ascii="Times New Roman" w:hAnsi="Times New Roman" w:cs="Times New Roman"/>
          <w:b/>
          <w:sz w:val="26"/>
          <w:szCs w:val="26"/>
        </w:rPr>
        <w:t xml:space="preserve"> r.</w:t>
      </w:r>
    </w:p>
    <w:p w:rsidR="0027511B" w:rsidRPr="005C76CD" w:rsidRDefault="0027511B" w:rsidP="00C07A0E">
      <w:pPr>
        <w:spacing w:after="60"/>
        <w:jc w:val="center"/>
        <w:rPr>
          <w:rFonts w:ascii="Times New Roman" w:hAnsi="Times New Roman" w:cs="Times New Roman"/>
          <w:b/>
          <w:sz w:val="26"/>
          <w:szCs w:val="26"/>
        </w:rPr>
      </w:pPr>
      <w:r w:rsidRPr="005C76CD">
        <w:rPr>
          <w:rFonts w:ascii="Times New Roman" w:hAnsi="Times New Roman" w:cs="Times New Roman"/>
          <w:b/>
          <w:sz w:val="26"/>
          <w:szCs w:val="26"/>
        </w:rPr>
        <w:t>w trybie zdalnym</w:t>
      </w:r>
    </w:p>
    <w:p w:rsidR="00C07A0E" w:rsidRPr="005C76CD" w:rsidRDefault="00C07A0E" w:rsidP="00C07A0E">
      <w:pPr>
        <w:spacing w:after="0"/>
        <w:jc w:val="both"/>
        <w:rPr>
          <w:rFonts w:ascii="Times New Roman" w:hAnsi="Times New Roman" w:cs="Times New Roman"/>
          <w:sz w:val="26"/>
          <w:szCs w:val="26"/>
        </w:rPr>
      </w:pPr>
    </w:p>
    <w:p w:rsidR="00C07A0E" w:rsidRPr="005C76CD" w:rsidRDefault="00C07A0E" w:rsidP="00C07A0E">
      <w:pPr>
        <w:spacing w:after="120" w:line="276" w:lineRule="auto"/>
        <w:jc w:val="both"/>
        <w:rPr>
          <w:rFonts w:ascii="Times New Roman" w:hAnsi="Times New Roman"/>
          <w:b/>
          <w:sz w:val="26"/>
          <w:szCs w:val="26"/>
          <w:u w:val="single"/>
        </w:rPr>
      </w:pPr>
      <w:r w:rsidRPr="005C76CD">
        <w:rPr>
          <w:rFonts w:ascii="Times New Roman" w:hAnsi="Times New Roman"/>
          <w:sz w:val="26"/>
          <w:szCs w:val="26"/>
          <w:u w:val="single"/>
        </w:rPr>
        <w:t>Obecni członkowie Komisji:</w:t>
      </w:r>
      <w:r w:rsidRPr="005C76CD">
        <w:rPr>
          <w:rFonts w:ascii="Times New Roman" w:hAnsi="Times New Roman"/>
          <w:sz w:val="26"/>
          <w:szCs w:val="26"/>
        </w:rPr>
        <w:t xml:space="preserve"> wg załączonej listy obecności.</w:t>
      </w:r>
    </w:p>
    <w:p w:rsidR="008E1D6A" w:rsidRPr="005C76CD" w:rsidRDefault="00C07A0E" w:rsidP="0027511B">
      <w:pPr>
        <w:spacing w:after="0"/>
        <w:jc w:val="both"/>
        <w:rPr>
          <w:rFonts w:ascii="Times New Roman" w:hAnsi="Times New Roman"/>
          <w:sz w:val="26"/>
          <w:szCs w:val="26"/>
        </w:rPr>
      </w:pPr>
      <w:r w:rsidRPr="005C76CD">
        <w:rPr>
          <w:rFonts w:ascii="Times New Roman" w:hAnsi="Times New Roman"/>
          <w:sz w:val="26"/>
          <w:szCs w:val="26"/>
          <w:u w:val="single"/>
        </w:rPr>
        <w:t>Obecni zaproszeni goście</w:t>
      </w:r>
      <w:r w:rsidR="008E1D6A" w:rsidRPr="005C76CD">
        <w:rPr>
          <w:rFonts w:ascii="Times New Roman" w:hAnsi="Times New Roman"/>
          <w:sz w:val="26"/>
          <w:szCs w:val="26"/>
        </w:rPr>
        <w:t xml:space="preserve">: </w:t>
      </w:r>
      <w:r w:rsidR="0027511B" w:rsidRPr="005C76CD">
        <w:rPr>
          <w:rFonts w:ascii="Times New Roman" w:hAnsi="Times New Roman"/>
          <w:sz w:val="26"/>
          <w:szCs w:val="26"/>
        </w:rPr>
        <w:t>wg załączonej listy obecności.</w:t>
      </w:r>
    </w:p>
    <w:p w:rsidR="008E1D6A" w:rsidRPr="005C76CD" w:rsidRDefault="008E1D6A" w:rsidP="008E1D6A">
      <w:pPr>
        <w:spacing w:after="0"/>
        <w:ind w:left="2694"/>
        <w:jc w:val="both"/>
        <w:rPr>
          <w:rFonts w:ascii="Times New Roman" w:hAnsi="Times New Roman" w:cs="Times New Roman"/>
          <w:sz w:val="26"/>
          <w:szCs w:val="26"/>
        </w:rPr>
      </w:pPr>
    </w:p>
    <w:p w:rsidR="00C07A0E" w:rsidRPr="005C76CD" w:rsidRDefault="001A7488" w:rsidP="00C07A0E">
      <w:pPr>
        <w:spacing w:line="276" w:lineRule="auto"/>
        <w:rPr>
          <w:rFonts w:ascii="Times New Roman" w:hAnsi="Times New Roman" w:cs="Times New Roman"/>
          <w:color w:val="000000" w:themeColor="text1"/>
          <w:sz w:val="26"/>
          <w:szCs w:val="26"/>
        </w:rPr>
      </w:pPr>
      <w:r w:rsidRPr="005C76CD">
        <w:rPr>
          <w:rFonts w:ascii="Times New Roman" w:hAnsi="Times New Roman" w:cs="Times New Roman"/>
          <w:color w:val="000000" w:themeColor="text1"/>
          <w:sz w:val="26"/>
          <w:szCs w:val="26"/>
          <w:u w:val="single"/>
        </w:rPr>
        <w:t>P</w:t>
      </w:r>
      <w:r w:rsidR="00C07A0E" w:rsidRPr="005C76CD">
        <w:rPr>
          <w:rFonts w:ascii="Times New Roman" w:hAnsi="Times New Roman" w:cs="Times New Roman"/>
          <w:color w:val="000000" w:themeColor="text1"/>
          <w:sz w:val="26"/>
          <w:szCs w:val="26"/>
          <w:u w:val="single"/>
        </w:rPr>
        <w:t>orządek posiedzenia</w:t>
      </w:r>
      <w:r w:rsidR="00C07A0E" w:rsidRPr="005C76CD">
        <w:rPr>
          <w:rFonts w:ascii="Times New Roman" w:hAnsi="Times New Roman" w:cs="Times New Roman"/>
          <w:color w:val="000000" w:themeColor="text1"/>
          <w:sz w:val="26"/>
          <w:szCs w:val="26"/>
        </w:rPr>
        <w:t>:</w:t>
      </w:r>
    </w:p>
    <w:p w:rsidR="00841769" w:rsidRPr="00841769" w:rsidRDefault="00841769" w:rsidP="00841769">
      <w:pPr>
        <w:numPr>
          <w:ilvl w:val="0"/>
          <w:numId w:val="10"/>
        </w:numPr>
        <w:spacing w:after="0"/>
        <w:jc w:val="both"/>
        <w:rPr>
          <w:rFonts w:ascii="Times New Roman" w:hAnsi="Times New Roman" w:cs="Times New Roman"/>
          <w:color w:val="000000" w:themeColor="text1"/>
          <w:sz w:val="26"/>
          <w:szCs w:val="26"/>
        </w:rPr>
      </w:pPr>
      <w:r w:rsidRPr="00841769">
        <w:rPr>
          <w:rFonts w:ascii="Times New Roman" w:hAnsi="Times New Roman" w:cs="Times New Roman"/>
          <w:color w:val="000000" w:themeColor="text1"/>
          <w:sz w:val="26"/>
          <w:szCs w:val="26"/>
        </w:rPr>
        <w:t>Otwarcie posiedzenia i przyjęcie porządku obrad.</w:t>
      </w:r>
    </w:p>
    <w:p w:rsidR="00841769" w:rsidRDefault="00841769" w:rsidP="00841769">
      <w:pPr>
        <w:numPr>
          <w:ilvl w:val="0"/>
          <w:numId w:val="10"/>
        </w:numPr>
        <w:spacing w:after="0"/>
        <w:jc w:val="both"/>
        <w:rPr>
          <w:rFonts w:ascii="Times New Roman" w:hAnsi="Times New Roman" w:cs="Times New Roman"/>
          <w:color w:val="000000" w:themeColor="text1"/>
          <w:sz w:val="26"/>
          <w:szCs w:val="26"/>
        </w:rPr>
      </w:pPr>
      <w:r w:rsidRPr="00841769">
        <w:rPr>
          <w:rFonts w:ascii="Times New Roman" w:hAnsi="Times New Roman" w:cs="Times New Roman"/>
          <w:color w:val="000000" w:themeColor="text1"/>
          <w:sz w:val="26"/>
          <w:szCs w:val="26"/>
        </w:rPr>
        <w:t>Przyjęcie protokołu z posiedzenia Komisji w dn. 24.03.2022 r.</w:t>
      </w:r>
    </w:p>
    <w:p w:rsidR="00841769" w:rsidRPr="00841769" w:rsidRDefault="00841769" w:rsidP="00841769">
      <w:pPr>
        <w:numPr>
          <w:ilvl w:val="0"/>
          <w:numId w:val="10"/>
        </w:num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Omówienie i zaopiniowanie projektów uchwał Rady Powiatu.</w:t>
      </w:r>
    </w:p>
    <w:p w:rsidR="00841769" w:rsidRPr="00841769" w:rsidRDefault="00841769" w:rsidP="00841769">
      <w:pPr>
        <w:numPr>
          <w:ilvl w:val="0"/>
          <w:numId w:val="10"/>
        </w:numPr>
        <w:spacing w:after="0"/>
        <w:jc w:val="both"/>
        <w:rPr>
          <w:rFonts w:ascii="Times New Roman" w:hAnsi="Times New Roman" w:cs="Times New Roman"/>
          <w:color w:val="000000" w:themeColor="text1"/>
          <w:sz w:val="26"/>
          <w:szCs w:val="26"/>
        </w:rPr>
      </w:pPr>
      <w:r w:rsidRPr="00841769">
        <w:rPr>
          <w:rFonts w:ascii="Times New Roman" w:hAnsi="Times New Roman" w:cs="Times New Roman"/>
          <w:color w:val="000000" w:themeColor="text1"/>
          <w:sz w:val="26"/>
          <w:szCs w:val="26"/>
        </w:rPr>
        <w:t>Przygotowanie szkół do egzaminu maturalnego – informacja Wydziału Edukacji.</w:t>
      </w:r>
    </w:p>
    <w:p w:rsidR="00841769" w:rsidRPr="00841769" w:rsidRDefault="00841769" w:rsidP="00841769">
      <w:pPr>
        <w:numPr>
          <w:ilvl w:val="0"/>
          <w:numId w:val="10"/>
        </w:numPr>
        <w:spacing w:after="0"/>
        <w:jc w:val="both"/>
        <w:rPr>
          <w:rFonts w:ascii="Times New Roman" w:hAnsi="Times New Roman" w:cs="Times New Roman"/>
          <w:color w:val="000000" w:themeColor="text1"/>
          <w:sz w:val="26"/>
          <w:szCs w:val="26"/>
        </w:rPr>
      </w:pPr>
      <w:r w:rsidRPr="00841769">
        <w:rPr>
          <w:rFonts w:ascii="Times New Roman" w:hAnsi="Times New Roman" w:cs="Times New Roman"/>
          <w:color w:val="000000" w:themeColor="text1"/>
          <w:sz w:val="26"/>
          <w:szCs w:val="26"/>
        </w:rPr>
        <w:t xml:space="preserve">Sprawy bieżące Komisji. </w:t>
      </w:r>
    </w:p>
    <w:p w:rsidR="00841769" w:rsidRPr="00841769" w:rsidRDefault="00841769" w:rsidP="00841769">
      <w:pPr>
        <w:numPr>
          <w:ilvl w:val="0"/>
          <w:numId w:val="10"/>
        </w:numPr>
        <w:spacing w:after="0"/>
        <w:jc w:val="both"/>
        <w:rPr>
          <w:rFonts w:ascii="Times New Roman" w:hAnsi="Times New Roman" w:cs="Times New Roman"/>
          <w:color w:val="000000" w:themeColor="text1"/>
          <w:sz w:val="26"/>
          <w:szCs w:val="26"/>
        </w:rPr>
      </w:pPr>
      <w:r w:rsidRPr="00841769">
        <w:rPr>
          <w:rFonts w:ascii="Times New Roman" w:hAnsi="Times New Roman" w:cs="Times New Roman"/>
          <w:color w:val="000000" w:themeColor="text1"/>
          <w:sz w:val="26"/>
          <w:szCs w:val="26"/>
        </w:rPr>
        <w:t xml:space="preserve">Zakończenie posiedzenia. </w:t>
      </w:r>
    </w:p>
    <w:p w:rsidR="001A7488" w:rsidRPr="005C76CD" w:rsidRDefault="001A7488" w:rsidP="00C07A0E">
      <w:pPr>
        <w:spacing w:after="0"/>
        <w:jc w:val="both"/>
        <w:rPr>
          <w:rFonts w:ascii="Times New Roman" w:hAnsi="Times New Roman" w:cs="Times New Roman"/>
          <w:b/>
          <w:sz w:val="26"/>
          <w:szCs w:val="26"/>
          <w:u w:val="single"/>
        </w:rPr>
      </w:pPr>
    </w:p>
    <w:p w:rsidR="007C1164" w:rsidRPr="005C76CD" w:rsidRDefault="007C1164" w:rsidP="00B701D8">
      <w:pPr>
        <w:spacing w:after="120"/>
        <w:jc w:val="both"/>
        <w:rPr>
          <w:rFonts w:ascii="Times New Roman" w:hAnsi="Times New Roman" w:cs="Times New Roman"/>
          <w:b/>
          <w:sz w:val="26"/>
          <w:szCs w:val="26"/>
          <w:u w:val="single"/>
        </w:rPr>
      </w:pPr>
      <w:r w:rsidRPr="005C76CD">
        <w:rPr>
          <w:rFonts w:ascii="Times New Roman" w:hAnsi="Times New Roman" w:cs="Times New Roman"/>
          <w:b/>
          <w:sz w:val="26"/>
          <w:szCs w:val="26"/>
          <w:u w:val="single"/>
        </w:rPr>
        <w:t>Ad.1</w:t>
      </w:r>
    </w:p>
    <w:p w:rsidR="00C07A0E" w:rsidRPr="005C76CD" w:rsidRDefault="00C07A0E" w:rsidP="00C07A0E">
      <w:pPr>
        <w:jc w:val="both"/>
        <w:rPr>
          <w:rFonts w:ascii="Times New Roman" w:hAnsi="Times New Roman"/>
          <w:sz w:val="26"/>
          <w:szCs w:val="26"/>
        </w:rPr>
      </w:pPr>
      <w:r w:rsidRPr="005C76CD">
        <w:rPr>
          <w:rFonts w:ascii="Times New Roman" w:hAnsi="Times New Roman"/>
          <w:sz w:val="26"/>
          <w:szCs w:val="26"/>
        </w:rPr>
        <w:t xml:space="preserve">Posiedzenie Komisji Edukacji, Kultury i Sztuki otworzył Pan Przewodniczący Krzysztof Chodorowski. Przywitał członków Komisji oraz zaproszonych gości. </w:t>
      </w:r>
    </w:p>
    <w:p w:rsidR="00841769" w:rsidRPr="00841769" w:rsidRDefault="00841769" w:rsidP="00841769">
      <w:pPr>
        <w:spacing w:after="120"/>
        <w:jc w:val="both"/>
        <w:rPr>
          <w:rFonts w:ascii="Times New Roman" w:hAnsi="Times New Roman" w:cs="Times New Roman"/>
          <w:sz w:val="26"/>
          <w:szCs w:val="26"/>
        </w:rPr>
      </w:pPr>
      <w:r w:rsidRPr="00841769">
        <w:rPr>
          <w:rFonts w:ascii="Times New Roman" w:hAnsi="Times New Roman" w:cs="Times New Roman"/>
          <w:sz w:val="26"/>
          <w:szCs w:val="26"/>
        </w:rPr>
        <w:t xml:space="preserve">Pan Przewodniczący zaproponował wprowadzenie do porządku obrad w pkt. </w:t>
      </w:r>
      <w:r>
        <w:rPr>
          <w:rFonts w:ascii="Times New Roman" w:hAnsi="Times New Roman" w:cs="Times New Roman"/>
          <w:sz w:val="26"/>
          <w:szCs w:val="26"/>
        </w:rPr>
        <w:t>3</w:t>
      </w:r>
      <w:r w:rsidRPr="00841769">
        <w:rPr>
          <w:rFonts w:ascii="Times New Roman" w:hAnsi="Times New Roman" w:cs="Times New Roman"/>
          <w:sz w:val="26"/>
          <w:szCs w:val="26"/>
        </w:rPr>
        <w:t>. Om</w:t>
      </w:r>
      <w:r>
        <w:rPr>
          <w:rFonts w:ascii="Times New Roman" w:hAnsi="Times New Roman" w:cs="Times New Roman"/>
          <w:sz w:val="26"/>
          <w:szCs w:val="26"/>
        </w:rPr>
        <w:t>ówienie i zaopiniowanie projektów</w:t>
      </w:r>
      <w:r w:rsidRPr="00841769">
        <w:rPr>
          <w:rFonts w:ascii="Times New Roman" w:hAnsi="Times New Roman" w:cs="Times New Roman"/>
          <w:sz w:val="26"/>
          <w:szCs w:val="26"/>
        </w:rPr>
        <w:t xml:space="preserve"> uchwał Rady Powiatu. Następnie poprosił o</w:t>
      </w:r>
      <w:r>
        <w:rPr>
          <w:rFonts w:ascii="Times New Roman" w:hAnsi="Times New Roman" w:cs="Times New Roman"/>
          <w:sz w:val="26"/>
          <w:szCs w:val="26"/>
        </w:rPr>
        <w:t> </w:t>
      </w:r>
      <w:r w:rsidRPr="00841769">
        <w:rPr>
          <w:rFonts w:ascii="Times New Roman" w:hAnsi="Times New Roman" w:cs="Times New Roman"/>
          <w:sz w:val="26"/>
          <w:szCs w:val="26"/>
        </w:rPr>
        <w:t>przyjęcie porządku posiedzenia wraz ze zmianą.</w:t>
      </w:r>
    </w:p>
    <w:p w:rsidR="00841769" w:rsidRPr="00841769" w:rsidRDefault="00841769" w:rsidP="00841769">
      <w:pPr>
        <w:spacing w:after="120"/>
        <w:jc w:val="both"/>
        <w:rPr>
          <w:rFonts w:ascii="Times New Roman" w:hAnsi="Times New Roman" w:cs="Times New Roman"/>
          <w:sz w:val="26"/>
          <w:szCs w:val="26"/>
          <w:u w:val="single"/>
        </w:rPr>
      </w:pPr>
      <w:r w:rsidRPr="00841769">
        <w:rPr>
          <w:rFonts w:ascii="Times New Roman" w:hAnsi="Times New Roman" w:cs="Times New Roman"/>
          <w:sz w:val="26"/>
          <w:szCs w:val="26"/>
          <w:u w:val="single"/>
        </w:rPr>
        <w:t xml:space="preserve">Porządek posiedzenia został przyjęty jednogłośnie /przy </w:t>
      </w:r>
      <w:r>
        <w:rPr>
          <w:rFonts w:ascii="Times New Roman" w:hAnsi="Times New Roman" w:cs="Times New Roman"/>
          <w:sz w:val="26"/>
          <w:szCs w:val="26"/>
          <w:u w:val="single"/>
        </w:rPr>
        <w:t>6</w:t>
      </w:r>
      <w:r w:rsidRPr="00841769">
        <w:rPr>
          <w:rFonts w:ascii="Times New Roman" w:hAnsi="Times New Roman" w:cs="Times New Roman"/>
          <w:sz w:val="26"/>
          <w:szCs w:val="26"/>
          <w:u w:val="single"/>
        </w:rPr>
        <w:t xml:space="preserve"> głosach „za”/.</w:t>
      </w:r>
    </w:p>
    <w:p w:rsidR="007C1164" w:rsidRPr="005C76CD" w:rsidRDefault="007C1164" w:rsidP="00841769">
      <w:pPr>
        <w:spacing w:after="120"/>
        <w:jc w:val="both"/>
        <w:rPr>
          <w:rFonts w:ascii="Times New Roman" w:hAnsi="Times New Roman" w:cs="Times New Roman"/>
          <w:b/>
          <w:sz w:val="26"/>
          <w:szCs w:val="26"/>
          <w:u w:val="single"/>
        </w:rPr>
      </w:pPr>
      <w:r w:rsidRPr="005C76CD">
        <w:rPr>
          <w:rFonts w:ascii="Times New Roman" w:hAnsi="Times New Roman" w:cs="Times New Roman"/>
          <w:b/>
          <w:sz w:val="26"/>
          <w:szCs w:val="26"/>
          <w:u w:val="single"/>
        </w:rPr>
        <w:t>Ad.2</w:t>
      </w:r>
    </w:p>
    <w:p w:rsidR="0003463B" w:rsidRPr="005C76CD" w:rsidRDefault="0003463B" w:rsidP="0003463B">
      <w:pPr>
        <w:jc w:val="both"/>
        <w:rPr>
          <w:rFonts w:ascii="Times New Roman" w:hAnsi="Times New Roman"/>
          <w:sz w:val="26"/>
          <w:szCs w:val="26"/>
        </w:rPr>
      </w:pPr>
      <w:r w:rsidRPr="005C76CD">
        <w:rPr>
          <w:rFonts w:ascii="Times New Roman" w:hAnsi="Times New Roman"/>
          <w:sz w:val="26"/>
          <w:szCs w:val="26"/>
        </w:rPr>
        <w:t>Pan Przewodniczący zapytał</w:t>
      </w:r>
      <w:r w:rsidR="00286DF0">
        <w:rPr>
          <w:rFonts w:ascii="Times New Roman" w:hAnsi="Times New Roman"/>
          <w:sz w:val="26"/>
          <w:szCs w:val="26"/>
        </w:rPr>
        <w:t>,</w:t>
      </w:r>
      <w:r w:rsidRPr="005C76CD">
        <w:rPr>
          <w:rFonts w:ascii="Times New Roman" w:hAnsi="Times New Roman"/>
          <w:sz w:val="26"/>
          <w:szCs w:val="26"/>
        </w:rPr>
        <w:t xml:space="preserve"> czy są uwagi do protokołu z posiedzenia Komisji w dniu                </w:t>
      </w:r>
      <w:r w:rsidR="00841769">
        <w:rPr>
          <w:rFonts w:ascii="Times New Roman" w:hAnsi="Times New Roman"/>
          <w:sz w:val="26"/>
          <w:szCs w:val="26"/>
        </w:rPr>
        <w:t>24.03.</w:t>
      </w:r>
      <w:r w:rsidRPr="005C76CD">
        <w:rPr>
          <w:rFonts w:ascii="Times New Roman" w:hAnsi="Times New Roman"/>
          <w:sz w:val="26"/>
          <w:szCs w:val="26"/>
        </w:rPr>
        <w:t>202</w:t>
      </w:r>
      <w:r w:rsidR="0027511B" w:rsidRPr="005C76CD">
        <w:rPr>
          <w:rFonts w:ascii="Times New Roman" w:hAnsi="Times New Roman"/>
          <w:sz w:val="26"/>
          <w:szCs w:val="26"/>
        </w:rPr>
        <w:t>2</w:t>
      </w:r>
      <w:r w:rsidRPr="005C76CD">
        <w:rPr>
          <w:rFonts w:ascii="Times New Roman" w:hAnsi="Times New Roman"/>
          <w:sz w:val="26"/>
          <w:szCs w:val="26"/>
        </w:rPr>
        <w:t xml:space="preserve"> r. W związku z brakiem uwag</w:t>
      </w:r>
      <w:r w:rsidR="0027511B" w:rsidRPr="005C76CD">
        <w:rPr>
          <w:rFonts w:ascii="Times New Roman" w:hAnsi="Times New Roman"/>
          <w:sz w:val="26"/>
          <w:szCs w:val="26"/>
        </w:rPr>
        <w:t>,</w:t>
      </w:r>
      <w:r w:rsidRPr="005C76CD">
        <w:rPr>
          <w:rFonts w:ascii="Times New Roman" w:hAnsi="Times New Roman"/>
          <w:sz w:val="26"/>
          <w:szCs w:val="26"/>
        </w:rPr>
        <w:t xml:space="preserve"> poddał go pod głosowanie.</w:t>
      </w:r>
    </w:p>
    <w:p w:rsidR="0003463B" w:rsidRPr="005C76CD" w:rsidRDefault="0003463B" w:rsidP="0003463B">
      <w:pPr>
        <w:spacing w:line="276" w:lineRule="auto"/>
        <w:jc w:val="both"/>
        <w:rPr>
          <w:rFonts w:ascii="Times New Roman" w:hAnsi="Times New Roman"/>
          <w:sz w:val="26"/>
          <w:szCs w:val="26"/>
          <w:u w:val="single"/>
        </w:rPr>
      </w:pPr>
      <w:r w:rsidRPr="005C76CD">
        <w:rPr>
          <w:rFonts w:ascii="Times New Roman" w:hAnsi="Times New Roman"/>
          <w:sz w:val="26"/>
          <w:szCs w:val="26"/>
          <w:u w:val="single"/>
        </w:rPr>
        <w:t xml:space="preserve">Protokół został przyjęty /przy </w:t>
      </w:r>
      <w:r w:rsidR="00841769">
        <w:rPr>
          <w:rFonts w:ascii="Times New Roman" w:hAnsi="Times New Roman"/>
          <w:sz w:val="26"/>
          <w:szCs w:val="26"/>
          <w:u w:val="single"/>
        </w:rPr>
        <w:t>6</w:t>
      </w:r>
      <w:r w:rsidRPr="005C76CD">
        <w:rPr>
          <w:rFonts w:ascii="Times New Roman" w:hAnsi="Times New Roman"/>
          <w:sz w:val="26"/>
          <w:szCs w:val="26"/>
          <w:u w:val="single"/>
        </w:rPr>
        <w:t xml:space="preserve"> głosach „za”/.</w:t>
      </w:r>
    </w:p>
    <w:p w:rsidR="007C1164" w:rsidRPr="005C76CD" w:rsidRDefault="007C1164" w:rsidP="0027511B">
      <w:pPr>
        <w:spacing w:after="120"/>
        <w:jc w:val="both"/>
        <w:rPr>
          <w:rFonts w:ascii="Times New Roman" w:hAnsi="Times New Roman" w:cs="Times New Roman"/>
          <w:b/>
          <w:sz w:val="26"/>
          <w:szCs w:val="26"/>
          <w:u w:val="single"/>
        </w:rPr>
      </w:pPr>
      <w:r w:rsidRPr="005C76CD">
        <w:rPr>
          <w:rFonts w:ascii="Times New Roman" w:hAnsi="Times New Roman" w:cs="Times New Roman"/>
          <w:b/>
          <w:sz w:val="26"/>
          <w:szCs w:val="26"/>
          <w:u w:val="single"/>
        </w:rPr>
        <w:t>Ad.3</w:t>
      </w:r>
    </w:p>
    <w:p w:rsidR="00841769" w:rsidRPr="00A2543D" w:rsidRDefault="00A2543D" w:rsidP="00841769">
      <w:pPr>
        <w:pStyle w:val="Akapitzlist"/>
        <w:numPr>
          <w:ilvl w:val="0"/>
          <w:numId w:val="12"/>
        </w:numPr>
        <w:spacing w:after="120"/>
        <w:jc w:val="both"/>
        <w:rPr>
          <w:rFonts w:ascii="Times New Roman" w:hAnsi="Times New Roman" w:cs="Times New Roman"/>
          <w:b/>
          <w:sz w:val="26"/>
          <w:szCs w:val="26"/>
        </w:rPr>
      </w:pPr>
      <w:r w:rsidRPr="00A2543D">
        <w:rPr>
          <w:rFonts w:ascii="Times New Roman" w:hAnsi="Times New Roman" w:cs="Times New Roman"/>
          <w:b/>
          <w:sz w:val="26"/>
          <w:szCs w:val="26"/>
        </w:rPr>
        <w:t>p</w:t>
      </w:r>
      <w:r w:rsidR="00F339BB" w:rsidRPr="00A2543D">
        <w:rPr>
          <w:rFonts w:ascii="Times New Roman" w:hAnsi="Times New Roman" w:cs="Times New Roman"/>
          <w:b/>
          <w:sz w:val="26"/>
          <w:szCs w:val="26"/>
        </w:rPr>
        <w:t xml:space="preserve">rojekt uchwały Rady Powiatu ws. </w:t>
      </w:r>
      <w:r w:rsidR="00841769" w:rsidRPr="00A2543D">
        <w:rPr>
          <w:rFonts w:ascii="Times New Roman" w:hAnsi="Times New Roman" w:cs="Times New Roman"/>
          <w:b/>
          <w:sz w:val="26"/>
          <w:szCs w:val="26"/>
        </w:rPr>
        <w:t>uchylenia Uchwały Nr VI/40/342/22 Rady Powiatu w Bielsku-Białej z dnia 31 marca 2022 r. w sprawie zamiaru przekształcenia Domu Wczasów Dziecięcych w Porąbce w Szkolne Schronisko Młodzieżowe DWD w Porąbce.</w:t>
      </w:r>
    </w:p>
    <w:p w:rsidR="00A2543D" w:rsidRPr="00A2543D" w:rsidRDefault="00A2543D" w:rsidP="00A2543D">
      <w:pPr>
        <w:pStyle w:val="Akapitzlist"/>
        <w:numPr>
          <w:ilvl w:val="0"/>
          <w:numId w:val="12"/>
        </w:numPr>
        <w:spacing w:after="120"/>
        <w:jc w:val="both"/>
        <w:rPr>
          <w:rFonts w:ascii="Times New Roman" w:hAnsi="Times New Roman" w:cs="Times New Roman"/>
          <w:b/>
          <w:sz w:val="26"/>
          <w:szCs w:val="26"/>
        </w:rPr>
      </w:pPr>
      <w:r w:rsidRPr="00A2543D">
        <w:rPr>
          <w:rFonts w:ascii="Times New Roman" w:hAnsi="Times New Roman" w:cs="Times New Roman"/>
          <w:b/>
          <w:sz w:val="26"/>
          <w:szCs w:val="26"/>
        </w:rPr>
        <w:t>projekt uchwały Rady Powiatu ws. założenia Szkolnego Schroniska Młodzieżowego DWD w Porąbce.</w:t>
      </w:r>
    </w:p>
    <w:p w:rsidR="00A2543D" w:rsidRPr="00A2543D" w:rsidRDefault="00A2543D" w:rsidP="00A2543D">
      <w:pPr>
        <w:pStyle w:val="Akapitzlist"/>
        <w:numPr>
          <w:ilvl w:val="0"/>
          <w:numId w:val="12"/>
        </w:numPr>
        <w:spacing w:after="120"/>
        <w:jc w:val="both"/>
        <w:rPr>
          <w:rFonts w:ascii="Times New Roman" w:hAnsi="Times New Roman" w:cs="Times New Roman"/>
          <w:b/>
          <w:sz w:val="26"/>
          <w:szCs w:val="26"/>
        </w:rPr>
      </w:pPr>
      <w:r w:rsidRPr="00A2543D">
        <w:rPr>
          <w:rFonts w:ascii="Times New Roman" w:hAnsi="Times New Roman" w:cs="Times New Roman"/>
          <w:b/>
          <w:sz w:val="26"/>
          <w:szCs w:val="26"/>
        </w:rPr>
        <w:t xml:space="preserve">projekt uchwały Rady Powiatu ws. utworzenia Powiatowego Zespołu </w:t>
      </w:r>
      <w:bookmarkStart w:id="0" w:name="_GoBack"/>
      <w:bookmarkEnd w:id="0"/>
      <w:r w:rsidRPr="00A2543D">
        <w:rPr>
          <w:rFonts w:ascii="Times New Roman" w:hAnsi="Times New Roman" w:cs="Times New Roman"/>
          <w:b/>
          <w:sz w:val="26"/>
          <w:szCs w:val="26"/>
        </w:rPr>
        <w:t>Placówek Oświatowych DWD w Porąbce.</w:t>
      </w:r>
    </w:p>
    <w:p w:rsidR="00476574" w:rsidRDefault="00F339BB" w:rsidP="00841769">
      <w:pPr>
        <w:spacing w:after="120"/>
        <w:jc w:val="both"/>
        <w:rPr>
          <w:rFonts w:ascii="Times New Roman" w:hAnsi="Times New Roman" w:cs="Times New Roman"/>
          <w:sz w:val="26"/>
          <w:szCs w:val="26"/>
        </w:rPr>
      </w:pPr>
      <w:r w:rsidRPr="00841769">
        <w:rPr>
          <w:rFonts w:ascii="Times New Roman" w:hAnsi="Times New Roman" w:cs="Times New Roman"/>
          <w:sz w:val="26"/>
          <w:szCs w:val="26"/>
        </w:rPr>
        <w:lastRenderedPageBreak/>
        <w:t>Pani Dorota Nikiel – Członek Zarządu przedstawiła</w:t>
      </w:r>
      <w:r w:rsidR="00A2543D">
        <w:rPr>
          <w:rFonts w:ascii="Times New Roman" w:hAnsi="Times New Roman" w:cs="Times New Roman"/>
          <w:sz w:val="26"/>
          <w:szCs w:val="26"/>
        </w:rPr>
        <w:t xml:space="preserve"> ww.</w:t>
      </w:r>
      <w:r w:rsidRPr="00841769">
        <w:rPr>
          <w:rFonts w:ascii="Times New Roman" w:hAnsi="Times New Roman" w:cs="Times New Roman"/>
          <w:sz w:val="26"/>
          <w:szCs w:val="26"/>
        </w:rPr>
        <w:t xml:space="preserve"> projekt</w:t>
      </w:r>
      <w:r w:rsidR="00841769">
        <w:rPr>
          <w:rFonts w:ascii="Times New Roman" w:hAnsi="Times New Roman" w:cs="Times New Roman"/>
          <w:sz w:val="26"/>
          <w:szCs w:val="26"/>
        </w:rPr>
        <w:t>y</w:t>
      </w:r>
      <w:r w:rsidRPr="00841769">
        <w:rPr>
          <w:rFonts w:ascii="Times New Roman" w:hAnsi="Times New Roman" w:cs="Times New Roman"/>
          <w:sz w:val="26"/>
          <w:szCs w:val="26"/>
        </w:rPr>
        <w:t xml:space="preserve"> uchwał</w:t>
      </w:r>
      <w:r w:rsidR="00A2543D">
        <w:rPr>
          <w:rFonts w:ascii="Times New Roman" w:hAnsi="Times New Roman" w:cs="Times New Roman"/>
          <w:sz w:val="26"/>
          <w:szCs w:val="26"/>
        </w:rPr>
        <w:t xml:space="preserve">. </w:t>
      </w:r>
      <w:r w:rsidR="00841769">
        <w:rPr>
          <w:rFonts w:ascii="Times New Roman" w:hAnsi="Times New Roman" w:cs="Times New Roman"/>
          <w:sz w:val="26"/>
          <w:szCs w:val="26"/>
        </w:rPr>
        <w:t xml:space="preserve">Poinformowała, że </w:t>
      </w:r>
      <w:r w:rsidR="0010044F">
        <w:rPr>
          <w:rFonts w:ascii="Times New Roman" w:hAnsi="Times New Roman" w:cs="Times New Roman"/>
          <w:sz w:val="26"/>
          <w:szCs w:val="26"/>
        </w:rPr>
        <w:t>nadzór prawny Wojewody Śląskiego zakwestionował propozycję przekształcenia Domu Wczasów Dziecięcych w Porąbce w Szkolne Schronisko Młodzieżowe pod względem legalności</w:t>
      </w:r>
      <w:r w:rsidR="00476574">
        <w:rPr>
          <w:rFonts w:ascii="Times New Roman" w:hAnsi="Times New Roman" w:cs="Times New Roman"/>
          <w:sz w:val="26"/>
          <w:szCs w:val="26"/>
        </w:rPr>
        <w:t>. Przedstawiono 3 możliwości rozwiązania sprawy, które byłyby właściwe pod względem prawnym:</w:t>
      </w:r>
    </w:p>
    <w:p w:rsidR="00476574" w:rsidRDefault="00476574" w:rsidP="00476574">
      <w:pPr>
        <w:pStyle w:val="Akapitzlist"/>
        <w:numPr>
          <w:ilvl w:val="0"/>
          <w:numId w:val="14"/>
        </w:numPr>
        <w:spacing w:after="120"/>
        <w:jc w:val="both"/>
        <w:rPr>
          <w:rFonts w:ascii="Times New Roman" w:hAnsi="Times New Roman" w:cs="Times New Roman"/>
          <w:sz w:val="26"/>
          <w:szCs w:val="26"/>
        </w:rPr>
      </w:pPr>
      <w:r>
        <w:rPr>
          <w:rFonts w:ascii="Times New Roman" w:hAnsi="Times New Roman" w:cs="Times New Roman"/>
          <w:sz w:val="26"/>
          <w:szCs w:val="26"/>
        </w:rPr>
        <w:t xml:space="preserve">założenie </w:t>
      </w:r>
      <w:r w:rsidR="00B8782A">
        <w:rPr>
          <w:rFonts w:ascii="Times New Roman" w:hAnsi="Times New Roman" w:cs="Times New Roman"/>
          <w:sz w:val="26"/>
          <w:szCs w:val="26"/>
        </w:rPr>
        <w:t>Szkolnego</w:t>
      </w:r>
      <w:r>
        <w:rPr>
          <w:rFonts w:ascii="Times New Roman" w:hAnsi="Times New Roman" w:cs="Times New Roman"/>
          <w:sz w:val="26"/>
          <w:szCs w:val="26"/>
        </w:rPr>
        <w:t xml:space="preserve"> Schroniska Młodzieżowego i połączenie z DWD w Zespół;</w:t>
      </w:r>
    </w:p>
    <w:p w:rsidR="00476574" w:rsidRDefault="00476574" w:rsidP="00476574">
      <w:pPr>
        <w:pStyle w:val="Akapitzlist"/>
        <w:numPr>
          <w:ilvl w:val="0"/>
          <w:numId w:val="14"/>
        </w:numPr>
        <w:spacing w:after="120"/>
        <w:jc w:val="both"/>
        <w:rPr>
          <w:rFonts w:ascii="Times New Roman" w:hAnsi="Times New Roman" w:cs="Times New Roman"/>
          <w:sz w:val="26"/>
          <w:szCs w:val="26"/>
        </w:rPr>
      </w:pPr>
      <w:r>
        <w:rPr>
          <w:rFonts w:ascii="Times New Roman" w:hAnsi="Times New Roman" w:cs="Times New Roman"/>
          <w:sz w:val="26"/>
          <w:szCs w:val="26"/>
        </w:rPr>
        <w:t>likwidacja DWD i założenie wyłącznie Schroniska;</w:t>
      </w:r>
    </w:p>
    <w:p w:rsidR="00301623" w:rsidRDefault="00476574" w:rsidP="00476574">
      <w:pPr>
        <w:pStyle w:val="Akapitzlist"/>
        <w:numPr>
          <w:ilvl w:val="0"/>
          <w:numId w:val="14"/>
        </w:numPr>
        <w:spacing w:after="120"/>
        <w:jc w:val="both"/>
        <w:rPr>
          <w:rFonts w:ascii="Times New Roman" w:hAnsi="Times New Roman" w:cs="Times New Roman"/>
          <w:sz w:val="26"/>
          <w:szCs w:val="26"/>
        </w:rPr>
      </w:pPr>
      <w:r>
        <w:rPr>
          <w:rFonts w:ascii="Times New Roman" w:hAnsi="Times New Roman" w:cs="Times New Roman"/>
          <w:sz w:val="26"/>
          <w:szCs w:val="26"/>
        </w:rPr>
        <w:t xml:space="preserve">pozostawienie DWD i utworzenie </w:t>
      </w:r>
      <w:r w:rsidR="00301623">
        <w:rPr>
          <w:rFonts w:ascii="Times New Roman" w:hAnsi="Times New Roman" w:cs="Times New Roman"/>
          <w:sz w:val="26"/>
          <w:szCs w:val="26"/>
        </w:rPr>
        <w:t>drugiej jednostki – Schroniska.</w:t>
      </w:r>
    </w:p>
    <w:p w:rsidR="00F339BB" w:rsidRDefault="00301623" w:rsidP="00301623">
      <w:pPr>
        <w:spacing w:after="120"/>
        <w:jc w:val="both"/>
        <w:rPr>
          <w:rFonts w:ascii="Times New Roman" w:hAnsi="Times New Roman" w:cs="Times New Roman"/>
          <w:sz w:val="26"/>
          <w:szCs w:val="26"/>
        </w:rPr>
      </w:pPr>
      <w:r>
        <w:rPr>
          <w:rFonts w:ascii="Times New Roman" w:hAnsi="Times New Roman" w:cs="Times New Roman"/>
          <w:sz w:val="26"/>
          <w:szCs w:val="26"/>
        </w:rPr>
        <w:t xml:space="preserve">Po dyskusjach zdecydowano, że pierwsza ze wskazanych opcji </w:t>
      </w:r>
      <w:r w:rsidR="000E744E">
        <w:rPr>
          <w:rFonts w:ascii="Times New Roman" w:hAnsi="Times New Roman" w:cs="Times New Roman"/>
          <w:sz w:val="26"/>
          <w:szCs w:val="26"/>
        </w:rPr>
        <w:t xml:space="preserve">jest najlepsza, dlatego należy uchylić uchwałę o zamiarze przekształcenia DWD w Szkolne Schronisko Młodzieżowe z 31 marca 2022 r., a następnie podjąć uchwałę o założeniu Szkolnego Schroniska Młodzieżowego i utworzeniu Zespołu, w skład którego wejdzie Schronisko i istniejący Dom Wczasów Dziecięcych z ograniczeniem oddziałów. Schronisko ma przyznawaną subwencję na ilość wykazanych miejsc, tę bazę można zwiększyć do 150 miejsc. Pozostawienie jednego aktywnego oddziału DWD nie zamyka natomiast możliwości działalności jednostki, a jednocześnie gdyby było trzeba </w:t>
      </w:r>
      <w:r w:rsidR="00B8782A">
        <w:rPr>
          <w:rFonts w:ascii="Times New Roman" w:hAnsi="Times New Roman" w:cs="Times New Roman"/>
          <w:sz w:val="26"/>
          <w:szCs w:val="26"/>
        </w:rPr>
        <w:t xml:space="preserve">w przyszłości </w:t>
      </w:r>
      <w:r w:rsidR="00B8782A">
        <w:rPr>
          <w:rFonts w:ascii="Times New Roman" w:hAnsi="Times New Roman" w:cs="Times New Roman"/>
          <w:sz w:val="26"/>
          <w:szCs w:val="26"/>
        </w:rPr>
        <w:t>zlikwidować</w:t>
      </w:r>
      <w:r w:rsidR="00B8782A">
        <w:rPr>
          <w:rFonts w:ascii="Times New Roman" w:hAnsi="Times New Roman" w:cs="Times New Roman"/>
          <w:sz w:val="26"/>
          <w:szCs w:val="26"/>
        </w:rPr>
        <w:t xml:space="preserve"> </w:t>
      </w:r>
      <w:r w:rsidR="000E744E">
        <w:rPr>
          <w:rFonts w:ascii="Times New Roman" w:hAnsi="Times New Roman" w:cs="Times New Roman"/>
          <w:sz w:val="26"/>
          <w:szCs w:val="26"/>
        </w:rPr>
        <w:t>DWD, to można to będzie zrobić w każdej chwili, nie czekając na koniec roku szkolnego (będąc placówką w Zespole ten przepis nie ma zastosowania).</w:t>
      </w:r>
      <w:r w:rsidR="00476574" w:rsidRPr="00301623">
        <w:rPr>
          <w:rFonts w:ascii="Times New Roman" w:hAnsi="Times New Roman" w:cs="Times New Roman"/>
          <w:sz w:val="26"/>
          <w:szCs w:val="26"/>
        </w:rPr>
        <w:t xml:space="preserve"> </w:t>
      </w:r>
    </w:p>
    <w:p w:rsidR="00D77CF9" w:rsidRDefault="00D77CF9" w:rsidP="00301623">
      <w:pPr>
        <w:spacing w:after="120"/>
        <w:jc w:val="both"/>
        <w:rPr>
          <w:rFonts w:ascii="Times New Roman" w:hAnsi="Times New Roman" w:cs="Times New Roman"/>
          <w:sz w:val="26"/>
          <w:szCs w:val="26"/>
        </w:rPr>
      </w:pPr>
      <w:r>
        <w:rPr>
          <w:rFonts w:ascii="Times New Roman" w:hAnsi="Times New Roman" w:cs="Times New Roman"/>
          <w:sz w:val="26"/>
          <w:szCs w:val="26"/>
        </w:rPr>
        <w:t>Pani radna Janina Janica-Piechota zapytała, ilu nauczycieli musi być zatrudnionych, na ile godzin, przy pozostawionym jednym oddziale DWD i czy konieczność zapewnienia etatów nauczycielskich dotyczy</w:t>
      </w:r>
      <w:r w:rsidR="00B8782A">
        <w:rPr>
          <w:rFonts w:ascii="Times New Roman" w:hAnsi="Times New Roman" w:cs="Times New Roman"/>
          <w:sz w:val="26"/>
          <w:szCs w:val="26"/>
        </w:rPr>
        <w:t xml:space="preserve"> także</w:t>
      </w:r>
      <w:r>
        <w:rPr>
          <w:rFonts w:ascii="Times New Roman" w:hAnsi="Times New Roman" w:cs="Times New Roman"/>
          <w:sz w:val="26"/>
          <w:szCs w:val="26"/>
        </w:rPr>
        <w:t xml:space="preserve"> Schroniska.</w:t>
      </w:r>
    </w:p>
    <w:p w:rsidR="00581E00" w:rsidRDefault="00D77CF9" w:rsidP="00301623">
      <w:pPr>
        <w:spacing w:after="120"/>
        <w:jc w:val="both"/>
        <w:rPr>
          <w:rFonts w:ascii="Times New Roman" w:hAnsi="Times New Roman" w:cs="Times New Roman"/>
          <w:sz w:val="26"/>
          <w:szCs w:val="26"/>
        </w:rPr>
      </w:pPr>
      <w:r>
        <w:rPr>
          <w:rFonts w:ascii="Times New Roman" w:hAnsi="Times New Roman" w:cs="Times New Roman"/>
          <w:sz w:val="26"/>
          <w:szCs w:val="26"/>
        </w:rPr>
        <w:t>Pani D. Nikiel odpowiedziała, że w przypadku Schroniska należy zagwarantować 4</w:t>
      </w:r>
      <w:r w:rsidR="00B8782A">
        <w:rPr>
          <w:rFonts w:ascii="Times New Roman" w:hAnsi="Times New Roman" w:cs="Times New Roman"/>
          <w:sz w:val="26"/>
          <w:szCs w:val="26"/>
        </w:rPr>
        <w:t> </w:t>
      </w:r>
      <w:r>
        <w:rPr>
          <w:rFonts w:ascii="Times New Roman" w:hAnsi="Times New Roman" w:cs="Times New Roman"/>
          <w:sz w:val="26"/>
          <w:szCs w:val="26"/>
        </w:rPr>
        <w:t>etaty nauczycielskie, łącznie z dyrektorem, który też realizuje godziny dydaktyczne (30 godzin)</w:t>
      </w:r>
      <w:r w:rsidR="00581E00">
        <w:rPr>
          <w:rFonts w:ascii="Times New Roman" w:hAnsi="Times New Roman" w:cs="Times New Roman"/>
          <w:sz w:val="26"/>
          <w:szCs w:val="26"/>
        </w:rPr>
        <w:t>. Jeśli chodzi o DWD, nie ma konieczności zatrudnienia nauczyciela na etat, wystarczy umowa zlecenie, na określoną ilość godzin do realizacji.</w:t>
      </w:r>
      <w:r w:rsidR="00B8782A">
        <w:rPr>
          <w:rFonts w:ascii="Times New Roman" w:hAnsi="Times New Roman" w:cs="Times New Roman"/>
          <w:sz w:val="26"/>
          <w:szCs w:val="26"/>
        </w:rPr>
        <w:t xml:space="preserve"> </w:t>
      </w:r>
    </w:p>
    <w:p w:rsidR="00581E00" w:rsidRDefault="00581E00" w:rsidP="00301623">
      <w:pPr>
        <w:spacing w:after="120"/>
        <w:jc w:val="both"/>
        <w:rPr>
          <w:rFonts w:ascii="Times New Roman" w:hAnsi="Times New Roman" w:cs="Times New Roman"/>
          <w:sz w:val="26"/>
          <w:szCs w:val="26"/>
        </w:rPr>
      </w:pPr>
      <w:r>
        <w:rPr>
          <w:rFonts w:ascii="Times New Roman" w:hAnsi="Times New Roman" w:cs="Times New Roman"/>
          <w:sz w:val="26"/>
          <w:szCs w:val="26"/>
        </w:rPr>
        <w:t>Pani J. Janica-Piechota poinformowała, że z grupami przyjeżdżają również pedagodzy, dlatego sądziła, że nie będzie potrzeby zatrudniania w Schronisku kadry pedagogicznej.</w:t>
      </w:r>
    </w:p>
    <w:p w:rsidR="00581E00" w:rsidRDefault="00581E00" w:rsidP="00301623">
      <w:pPr>
        <w:spacing w:after="120"/>
        <w:jc w:val="both"/>
        <w:rPr>
          <w:rFonts w:ascii="Times New Roman" w:hAnsi="Times New Roman" w:cs="Times New Roman"/>
          <w:sz w:val="26"/>
          <w:szCs w:val="26"/>
        </w:rPr>
      </w:pPr>
      <w:r>
        <w:rPr>
          <w:rFonts w:ascii="Times New Roman" w:hAnsi="Times New Roman" w:cs="Times New Roman"/>
          <w:sz w:val="26"/>
          <w:szCs w:val="26"/>
        </w:rPr>
        <w:t>Pani D. Nikiel odpowiedziała, że w obsłudze te 4 etaty muszą się pojawić, Schronisko musi być zarządzane pod względem organizacyjnym. Oferta schroniska musi być na tyle atrakcyjna, by przyciągała grupy. Prawdopodobnie będzie też zawierała propozycję zajęć dodatkowych czy organizowania wycieczek. Założenie Schroniska to w tej chwili jedyna możliwość na pozyskanie subwencji, w oparciu o funkcjonowanie DWD w tym roku subwencja na przyszły rok nie zostanie przyznana.</w:t>
      </w:r>
    </w:p>
    <w:p w:rsidR="00581E00" w:rsidRDefault="00581E00" w:rsidP="00301623">
      <w:pPr>
        <w:spacing w:after="120"/>
        <w:jc w:val="both"/>
        <w:rPr>
          <w:rFonts w:ascii="Times New Roman" w:hAnsi="Times New Roman" w:cs="Times New Roman"/>
          <w:sz w:val="26"/>
          <w:szCs w:val="26"/>
        </w:rPr>
      </w:pPr>
      <w:r>
        <w:rPr>
          <w:rFonts w:ascii="Times New Roman" w:hAnsi="Times New Roman" w:cs="Times New Roman"/>
          <w:sz w:val="26"/>
          <w:szCs w:val="26"/>
        </w:rPr>
        <w:t>Pani J. Janica-Piechota zapytała, czy robiono jakieś symulacje finansowe dotyczące kosztów funkcjonowanie Schroniska.</w:t>
      </w:r>
    </w:p>
    <w:p w:rsidR="00581E00" w:rsidRDefault="00581E00" w:rsidP="00301623">
      <w:pPr>
        <w:spacing w:after="120"/>
        <w:jc w:val="both"/>
        <w:rPr>
          <w:rFonts w:ascii="Times New Roman" w:hAnsi="Times New Roman" w:cs="Times New Roman"/>
          <w:sz w:val="26"/>
          <w:szCs w:val="26"/>
        </w:rPr>
      </w:pPr>
      <w:r>
        <w:rPr>
          <w:rFonts w:ascii="Times New Roman" w:hAnsi="Times New Roman" w:cs="Times New Roman"/>
          <w:sz w:val="26"/>
          <w:szCs w:val="26"/>
        </w:rPr>
        <w:t>Pani Ksenia Berka – Pełnomocnik Zarządu ds. Oświaty odpowiedziała, że przy wskazaniu 150 miejsc w Schronisku przyznana będzie subwencja w wysokości ok.</w:t>
      </w:r>
      <w:r w:rsidR="00B8782A">
        <w:rPr>
          <w:rFonts w:ascii="Times New Roman" w:hAnsi="Times New Roman" w:cs="Times New Roman"/>
          <w:sz w:val="26"/>
          <w:szCs w:val="26"/>
        </w:rPr>
        <w:t> </w:t>
      </w:r>
      <w:r>
        <w:rPr>
          <w:rFonts w:ascii="Times New Roman" w:hAnsi="Times New Roman" w:cs="Times New Roman"/>
          <w:sz w:val="26"/>
          <w:szCs w:val="26"/>
        </w:rPr>
        <w:t>200</w:t>
      </w:r>
      <w:r w:rsidR="00B8782A">
        <w:rPr>
          <w:rFonts w:ascii="Times New Roman" w:hAnsi="Times New Roman" w:cs="Times New Roman"/>
          <w:sz w:val="26"/>
          <w:szCs w:val="26"/>
        </w:rPr>
        <w:t> </w:t>
      </w:r>
      <w:r>
        <w:rPr>
          <w:rFonts w:ascii="Times New Roman" w:hAnsi="Times New Roman" w:cs="Times New Roman"/>
          <w:sz w:val="26"/>
          <w:szCs w:val="26"/>
        </w:rPr>
        <w:t xml:space="preserve">tys. zł. </w:t>
      </w:r>
    </w:p>
    <w:p w:rsidR="00286916" w:rsidRDefault="00286916" w:rsidP="00301623">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Pani D. Nikiel dodała, że wg wyliczeń dla zapewnienia funkcjonowania obiektu te 4</w:t>
      </w:r>
      <w:r w:rsidR="00B8782A">
        <w:rPr>
          <w:rFonts w:ascii="Times New Roman" w:hAnsi="Times New Roman" w:cs="Times New Roman"/>
          <w:sz w:val="26"/>
          <w:szCs w:val="26"/>
        </w:rPr>
        <w:t> </w:t>
      </w:r>
      <w:r>
        <w:rPr>
          <w:rFonts w:ascii="Times New Roman" w:hAnsi="Times New Roman" w:cs="Times New Roman"/>
          <w:sz w:val="26"/>
          <w:szCs w:val="26"/>
        </w:rPr>
        <w:t>etaty są koniecznym minimum. Schronisko zgodnie z założeniami ma pracować tak, żeby na siebie zarobić. Każdy pobyt w nim byłby odpłatny. Według kalkulacji Pana Dyrektora, żeby osiągnąć zysk i utrzymać obiekt opłata za pobyt wynieść musiałaby 95</w:t>
      </w:r>
      <w:r w:rsidR="00B8782A">
        <w:rPr>
          <w:rFonts w:ascii="Times New Roman" w:hAnsi="Times New Roman" w:cs="Times New Roman"/>
          <w:sz w:val="26"/>
          <w:szCs w:val="26"/>
        </w:rPr>
        <w:t> </w:t>
      </w:r>
      <w:r>
        <w:rPr>
          <w:rFonts w:ascii="Times New Roman" w:hAnsi="Times New Roman" w:cs="Times New Roman"/>
          <w:sz w:val="26"/>
          <w:szCs w:val="26"/>
        </w:rPr>
        <w:t>zł za osobodzień. Na chwilę obecną w DWD przebywają uchodźcy, jeżeli ta sytuacja się przedłuży, to placówka nie będzie prowadzić właściwej działalności.</w:t>
      </w:r>
    </w:p>
    <w:p w:rsidR="00286916" w:rsidRDefault="00286916" w:rsidP="00301623">
      <w:pPr>
        <w:spacing w:after="120"/>
        <w:jc w:val="both"/>
        <w:rPr>
          <w:rFonts w:ascii="Times New Roman" w:hAnsi="Times New Roman" w:cs="Times New Roman"/>
          <w:sz w:val="26"/>
          <w:szCs w:val="26"/>
        </w:rPr>
      </w:pPr>
      <w:r>
        <w:rPr>
          <w:rFonts w:ascii="Times New Roman" w:hAnsi="Times New Roman" w:cs="Times New Roman"/>
          <w:sz w:val="26"/>
          <w:szCs w:val="26"/>
        </w:rPr>
        <w:t>Pani J. Janica-Piechota poinformowała, że jeżeli te decyzje nie zostaną podjęte, to placówka będzie w jeszcze gorszej sytuacji, ponieważ nie otrzyma żadnych środków na funkcjonowanie. Dodała, że po otrzymanych wyjaśnieniach, popiera rozwiązanie, na jakie zdecydował się Zarząd Powiatu (opcja 1 przedstawiona przez służby Wojewody).</w:t>
      </w:r>
    </w:p>
    <w:p w:rsidR="00851945" w:rsidRDefault="00286916" w:rsidP="00301623">
      <w:pPr>
        <w:spacing w:after="120"/>
        <w:jc w:val="both"/>
        <w:rPr>
          <w:rFonts w:ascii="Times New Roman" w:hAnsi="Times New Roman" w:cs="Times New Roman"/>
          <w:sz w:val="26"/>
          <w:szCs w:val="26"/>
        </w:rPr>
      </w:pPr>
      <w:r>
        <w:rPr>
          <w:rFonts w:ascii="Times New Roman" w:hAnsi="Times New Roman" w:cs="Times New Roman"/>
          <w:sz w:val="26"/>
          <w:szCs w:val="26"/>
        </w:rPr>
        <w:t>Pan Przewodniczący poinformował, że przedstawiona propozycja to elastyczny model, który nie zamyka żadnych drzwi na wypadek zmian legislacyjnych czy organizacyjnych, odwrotnie niż w przypadku przyjęcia któregoś z pozostałych dwóch wariantów. Utworzenie Zespołu Placówek Oświatowych DWD wydaje się zatem najbardziej racjonalnym wyjściem z tej sytuacji.</w:t>
      </w:r>
    </w:p>
    <w:p w:rsidR="00851945" w:rsidRDefault="00851945" w:rsidP="00301623">
      <w:pPr>
        <w:spacing w:after="120"/>
        <w:jc w:val="both"/>
        <w:rPr>
          <w:rFonts w:ascii="Times New Roman" w:hAnsi="Times New Roman" w:cs="Times New Roman"/>
          <w:sz w:val="26"/>
          <w:szCs w:val="26"/>
        </w:rPr>
      </w:pPr>
      <w:r>
        <w:rPr>
          <w:rFonts w:ascii="Times New Roman" w:hAnsi="Times New Roman" w:cs="Times New Roman"/>
          <w:sz w:val="26"/>
          <w:szCs w:val="26"/>
        </w:rPr>
        <w:t>Pani D. Nikiel dodała, że w projekcie uchwały dot. utworzenia Zespołu Placówek, w</w:t>
      </w:r>
      <w:r w:rsidR="00B8782A">
        <w:rPr>
          <w:rFonts w:ascii="Times New Roman" w:hAnsi="Times New Roman" w:cs="Times New Roman"/>
          <w:sz w:val="26"/>
          <w:szCs w:val="26"/>
        </w:rPr>
        <w:t> S</w:t>
      </w:r>
      <w:r>
        <w:rPr>
          <w:rFonts w:ascii="Times New Roman" w:hAnsi="Times New Roman" w:cs="Times New Roman"/>
          <w:sz w:val="26"/>
          <w:szCs w:val="26"/>
        </w:rPr>
        <w:t xml:space="preserve">tatucie pojawił się błąd pisarski, który został już poprawiony. </w:t>
      </w:r>
    </w:p>
    <w:p w:rsidR="00851945" w:rsidRDefault="00851945" w:rsidP="00301623">
      <w:pPr>
        <w:spacing w:after="120"/>
        <w:jc w:val="both"/>
        <w:rPr>
          <w:rFonts w:ascii="Times New Roman" w:hAnsi="Times New Roman" w:cs="Times New Roman"/>
          <w:sz w:val="26"/>
          <w:szCs w:val="26"/>
        </w:rPr>
      </w:pPr>
      <w:r>
        <w:rPr>
          <w:rFonts w:ascii="Times New Roman" w:hAnsi="Times New Roman" w:cs="Times New Roman"/>
          <w:sz w:val="26"/>
          <w:szCs w:val="26"/>
        </w:rPr>
        <w:t>Pani radna Gabriela Grabka-Grzechynia zapytała, czy dla płynności finansowej Schroniska te 150 wykazanych miejsc musi być rzeczywiście zajętych przez grupy.</w:t>
      </w:r>
    </w:p>
    <w:p w:rsidR="00851945" w:rsidRDefault="00851945" w:rsidP="00301623">
      <w:pPr>
        <w:spacing w:after="120"/>
        <w:jc w:val="both"/>
        <w:rPr>
          <w:rFonts w:ascii="Times New Roman" w:hAnsi="Times New Roman" w:cs="Times New Roman"/>
          <w:sz w:val="26"/>
          <w:szCs w:val="26"/>
        </w:rPr>
      </w:pPr>
      <w:r>
        <w:rPr>
          <w:rFonts w:ascii="Times New Roman" w:hAnsi="Times New Roman" w:cs="Times New Roman"/>
          <w:sz w:val="26"/>
          <w:szCs w:val="26"/>
        </w:rPr>
        <w:t>P. D. Nikiel odpowiedziała, że powiat zgłasza iloma miejscami dysponuje placówka i</w:t>
      </w:r>
      <w:r w:rsidR="00B8782A">
        <w:rPr>
          <w:rFonts w:ascii="Times New Roman" w:hAnsi="Times New Roman" w:cs="Times New Roman"/>
          <w:sz w:val="26"/>
          <w:szCs w:val="26"/>
        </w:rPr>
        <w:t> </w:t>
      </w:r>
      <w:r>
        <w:rPr>
          <w:rFonts w:ascii="Times New Roman" w:hAnsi="Times New Roman" w:cs="Times New Roman"/>
          <w:sz w:val="26"/>
          <w:szCs w:val="26"/>
        </w:rPr>
        <w:t xml:space="preserve">na tej podstawie wyliczana jest subwencja, obłożenie nie jest istotne. Później to będzie </w:t>
      </w:r>
      <w:r w:rsidR="00B8782A">
        <w:rPr>
          <w:rFonts w:ascii="Times New Roman" w:hAnsi="Times New Roman" w:cs="Times New Roman"/>
          <w:sz w:val="26"/>
          <w:szCs w:val="26"/>
        </w:rPr>
        <w:t>rola</w:t>
      </w:r>
      <w:r>
        <w:rPr>
          <w:rFonts w:ascii="Times New Roman" w:hAnsi="Times New Roman" w:cs="Times New Roman"/>
          <w:sz w:val="26"/>
          <w:szCs w:val="26"/>
        </w:rPr>
        <w:t xml:space="preserve"> dyrekcji, aby zdobywać środki i tak zorganizować pracę, aby oferta była na tyle szeroka i atrakcyjna, żeby przyciągała grupy.</w:t>
      </w:r>
    </w:p>
    <w:p w:rsidR="00851945" w:rsidRDefault="00851945" w:rsidP="00301623">
      <w:pPr>
        <w:spacing w:after="120"/>
        <w:jc w:val="both"/>
        <w:rPr>
          <w:rFonts w:ascii="Times New Roman" w:hAnsi="Times New Roman" w:cs="Times New Roman"/>
          <w:sz w:val="26"/>
          <w:szCs w:val="26"/>
        </w:rPr>
      </w:pPr>
      <w:r>
        <w:rPr>
          <w:rFonts w:ascii="Times New Roman" w:hAnsi="Times New Roman" w:cs="Times New Roman"/>
          <w:sz w:val="26"/>
          <w:szCs w:val="26"/>
        </w:rPr>
        <w:t xml:space="preserve">Pani G. Grabka-Grzechynia dodała, że wskazano że wg wyliczeń 95 zł na osobodzień zapewni płynność finansową placówki. Zapytała, jaki musi być procent obłożenia, aby faktycznie </w:t>
      </w:r>
      <w:r w:rsidR="00B8782A">
        <w:rPr>
          <w:rFonts w:ascii="Times New Roman" w:hAnsi="Times New Roman" w:cs="Times New Roman"/>
          <w:sz w:val="26"/>
          <w:szCs w:val="26"/>
        </w:rPr>
        <w:t>S</w:t>
      </w:r>
      <w:r>
        <w:rPr>
          <w:rFonts w:ascii="Times New Roman" w:hAnsi="Times New Roman" w:cs="Times New Roman"/>
          <w:sz w:val="26"/>
          <w:szCs w:val="26"/>
        </w:rPr>
        <w:t>chronisko mogło funkcjonować.</w:t>
      </w:r>
    </w:p>
    <w:p w:rsidR="00D77CF9" w:rsidRDefault="00851945" w:rsidP="00301623">
      <w:pPr>
        <w:spacing w:after="120"/>
        <w:jc w:val="both"/>
        <w:rPr>
          <w:rFonts w:ascii="Times New Roman" w:hAnsi="Times New Roman" w:cs="Times New Roman"/>
          <w:sz w:val="26"/>
          <w:szCs w:val="26"/>
        </w:rPr>
      </w:pPr>
      <w:r>
        <w:rPr>
          <w:rFonts w:ascii="Times New Roman" w:hAnsi="Times New Roman" w:cs="Times New Roman"/>
          <w:sz w:val="26"/>
          <w:szCs w:val="26"/>
        </w:rPr>
        <w:t>Pani D. Nikiel odpowiedziała, że w DWD także przebywały różne wielkościowo grupy, rzadko zdarza się grupa 150-osobowa. Cenę należy wyważyć, standard pokoi nie jest najwyższy, łazienki są ogólnodostępne</w:t>
      </w:r>
      <w:r w:rsidR="006416DB">
        <w:rPr>
          <w:rFonts w:ascii="Times New Roman" w:hAnsi="Times New Roman" w:cs="Times New Roman"/>
          <w:sz w:val="26"/>
          <w:szCs w:val="26"/>
        </w:rPr>
        <w:t>, dlatego cena nie może zniechęcać. Według obliczeń Pana Dyrektora taki koszt zapewni możliwość utrzymania obsługi obiektu. Koszt subwencjonowanych pobytów w DWD wynosił 60 zł, niesub</w:t>
      </w:r>
      <w:r w:rsidR="00EB63BE">
        <w:rPr>
          <w:rFonts w:ascii="Times New Roman" w:hAnsi="Times New Roman" w:cs="Times New Roman"/>
          <w:sz w:val="26"/>
          <w:szCs w:val="26"/>
        </w:rPr>
        <w:t>w</w:t>
      </w:r>
      <w:r w:rsidR="006416DB">
        <w:rPr>
          <w:rFonts w:ascii="Times New Roman" w:hAnsi="Times New Roman" w:cs="Times New Roman"/>
          <w:sz w:val="26"/>
          <w:szCs w:val="26"/>
        </w:rPr>
        <w:t>encjonowanych – 120 zł.</w:t>
      </w:r>
      <w:r>
        <w:rPr>
          <w:rFonts w:ascii="Times New Roman" w:hAnsi="Times New Roman" w:cs="Times New Roman"/>
          <w:sz w:val="26"/>
          <w:szCs w:val="26"/>
        </w:rPr>
        <w:t xml:space="preserve"> </w:t>
      </w:r>
      <w:r w:rsidR="00286916">
        <w:rPr>
          <w:rFonts w:ascii="Times New Roman" w:hAnsi="Times New Roman" w:cs="Times New Roman"/>
          <w:sz w:val="26"/>
          <w:szCs w:val="26"/>
        </w:rPr>
        <w:t xml:space="preserve"> </w:t>
      </w:r>
      <w:r w:rsidR="00581E00">
        <w:rPr>
          <w:rFonts w:ascii="Times New Roman" w:hAnsi="Times New Roman" w:cs="Times New Roman"/>
          <w:sz w:val="26"/>
          <w:szCs w:val="26"/>
        </w:rPr>
        <w:t xml:space="preserve"> </w:t>
      </w:r>
      <w:r w:rsidR="00D77CF9">
        <w:rPr>
          <w:rFonts w:ascii="Times New Roman" w:hAnsi="Times New Roman" w:cs="Times New Roman"/>
          <w:sz w:val="26"/>
          <w:szCs w:val="26"/>
        </w:rPr>
        <w:t xml:space="preserve"> </w:t>
      </w:r>
    </w:p>
    <w:p w:rsidR="00D77CF9" w:rsidRDefault="006416DB" w:rsidP="00301623">
      <w:pPr>
        <w:spacing w:after="120"/>
        <w:jc w:val="both"/>
        <w:rPr>
          <w:rFonts w:ascii="Times New Roman" w:hAnsi="Times New Roman" w:cs="Times New Roman"/>
          <w:sz w:val="26"/>
          <w:szCs w:val="26"/>
        </w:rPr>
      </w:pPr>
      <w:r>
        <w:rPr>
          <w:rFonts w:ascii="Times New Roman" w:hAnsi="Times New Roman" w:cs="Times New Roman"/>
          <w:sz w:val="26"/>
          <w:szCs w:val="26"/>
        </w:rPr>
        <w:t>Pani G. Grabka-Grzechynia zapytała następnie</w:t>
      </w:r>
      <w:r w:rsidR="00EB63BE">
        <w:rPr>
          <w:rFonts w:ascii="Times New Roman" w:hAnsi="Times New Roman" w:cs="Times New Roman"/>
          <w:sz w:val="26"/>
          <w:szCs w:val="26"/>
        </w:rPr>
        <w:t>,</w:t>
      </w:r>
      <w:r>
        <w:rPr>
          <w:rFonts w:ascii="Times New Roman" w:hAnsi="Times New Roman" w:cs="Times New Roman"/>
          <w:sz w:val="26"/>
          <w:szCs w:val="26"/>
        </w:rPr>
        <w:t xml:space="preserve"> jak liczne będą sale, które powstaną z</w:t>
      </w:r>
      <w:r w:rsidR="00EB63BE">
        <w:rPr>
          <w:rFonts w:ascii="Times New Roman" w:hAnsi="Times New Roman" w:cs="Times New Roman"/>
          <w:sz w:val="26"/>
          <w:szCs w:val="26"/>
        </w:rPr>
        <w:t> </w:t>
      </w:r>
      <w:r>
        <w:rPr>
          <w:rFonts w:ascii="Times New Roman" w:hAnsi="Times New Roman" w:cs="Times New Roman"/>
          <w:sz w:val="26"/>
          <w:szCs w:val="26"/>
        </w:rPr>
        <w:t>obecnych sal lekcyjnych.</w:t>
      </w:r>
    </w:p>
    <w:p w:rsidR="006416DB" w:rsidRDefault="006416DB" w:rsidP="00301623">
      <w:pPr>
        <w:spacing w:after="120"/>
        <w:jc w:val="both"/>
        <w:rPr>
          <w:rFonts w:ascii="Times New Roman" w:hAnsi="Times New Roman" w:cs="Times New Roman"/>
          <w:sz w:val="26"/>
          <w:szCs w:val="26"/>
        </w:rPr>
      </w:pPr>
      <w:r>
        <w:rPr>
          <w:rFonts w:ascii="Times New Roman" w:hAnsi="Times New Roman" w:cs="Times New Roman"/>
          <w:sz w:val="26"/>
          <w:szCs w:val="26"/>
        </w:rPr>
        <w:t>Pani D. Nikiel odpowiedziała, że 4 obecne sale mają zapewnić brakujące 34 miejsca, zatem będą to pomieszczenia 8-osobowe. Standard schronisk jest taki, że sale są wieloosobowe.</w:t>
      </w:r>
    </w:p>
    <w:p w:rsidR="006416DB" w:rsidRDefault="006416DB" w:rsidP="00301623">
      <w:pPr>
        <w:spacing w:after="120"/>
        <w:jc w:val="both"/>
        <w:rPr>
          <w:rFonts w:ascii="Times New Roman" w:hAnsi="Times New Roman" w:cs="Times New Roman"/>
          <w:sz w:val="26"/>
          <w:szCs w:val="26"/>
        </w:rPr>
      </w:pPr>
      <w:r>
        <w:rPr>
          <w:rFonts w:ascii="Times New Roman" w:hAnsi="Times New Roman" w:cs="Times New Roman"/>
          <w:sz w:val="26"/>
          <w:szCs w:val="26"/>
        </w:rPr>
        <w:t>Pani J. Janica-Piechota zapytała, czy po upływie roku liczba miejsc, na podstawie której przyznawana jest subwencja, będzie weryfikowana, tak jak w przypadku szkół.</w:t>
      </w:r>
    </w:p>
    <w:p w:rsidR="006416DB" w:rsidRDefault="006416DB" w:rsidP="00301623">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Pani D. Nikiel odpowiedziała, że nie będzie weryfikowana, do kolejnego sprawozdania ponownie podaje się liczbę posiadanych miejsc.</w:t>
      </w:r>
    </w:p>
    <w:p w:rsidR="006416DB" w:rsidRPr="00301623" w:rsidRDefault="006416DB" w:rsidP="00301623">
      <w:pPr>
        <w:spacing w:after="120"/>
        <w:jc w:val="both"/>
        <w:rPr>
          <w:rFonts w:ascii="Times New Roman" w:hAnsi="Times New Roman" w:cs="Times New Roman"/>
          <w:sz w:val="26"/>
          <w:szCs w:val="26"/>
        </w:rPr>
      </w:pPr>
      <w:r>
        <w:rPr>
          <w:rFonts w:ascii="Times New Roman" w:hAnsi="Times New Roman" w:cs="Times New Roman"/>
          <w:sz w:val="26"/>
          <w:szCs w:val="26"/>
        </w:rPr>
        <w:t xml:space="preserve">Pani J. Janica-Piechota dodała, że placówka posiada renomę i jest znana w rejonie, dlatego należy mieć nadzieję, że zainteresowanie nią nadal będzie duże, nawet po przekształceniu jej w Schronisko. </w:t>
      </w:r>
    </w:p>
    <w:p w:rsidR="005C76CD" w:rsidRPr="005C76CD" w:rsidRDefault="005C76CD" w:rsidP="005C76CD">
      <w:pPr>
        <w:spacing w:after="120" w:line="100" w:lineRule="atLeast"/>
        <w:jc w:val="both"/>
        <w:rPr>
          <w:rFonts w:ascii="Times New Roman" w:hAnsi="Times New Roman"/>
          <w:sz w:val="26"/>
          <w:szCs w:val="26"/>
          <w:u w:val="single"/>
        </w:rPr>
      </w:pPr>
      <w:r w:rsidRPr="005C76CD">
        <w:rPr>
          <w:rFonts w:ascii="Times New Roman" w:hAnsi="Times New Roman"/>
          <w:sz w:val="26"/>
          <w:szCs w:val="26"/>
        </w:rPr>
        <w:t>W związku z brakiem dalszych głosów w dyskusji, Pan  Przewodniczący zaproponował pozytywną opinię do projektu uchwały Rady Powiatu</w:t>
      </w:r>
      <w:r w:rsidR="006416DB">
        <w:rPr>
          <w:rFonts w:ascii="Times New Roman" w:hAnsi="Times New Roman"/>
          <w:sz w:val="26"/>
          <w:szCs w:val="26"/>
        </w:rPr>
        <w:t xml:space="preserve"> ws. </w:t>
      </w:r>
      <w:r w:rsidR="006416DB" w:rsidRPr="00841769">
        <w:rPr>
          <w:rFonts w:ascii="Times New Roman" w:hAnsi="Times New Roman" w:cs="Times New Roman"/>
          <w:sz w:val="26"/>
          <w:szCs w:val="26"/>
        </w:rPr>
        <w:t>uchylenia Uchwały Nr</w:t>
      </w:r>
      <w:r w:rsidR="00EB63BE">
        <w:rPr>
          <w:rFonts w:ascii="Times New Roman" w:hAnsi="Times New Roman" w:cs="Times New Roman"/>
          <w:sz w:val="26"/>
          <w:szCs w:val="26"/>
        </w:rPr>
        <w:t> </w:t>
      </w:r>
      <w:r w:rsidR="006416DB" w:rsidRPr="00841769">
        <w:rPr>
          <w:rFonts w:ascii="Times New Roman" w:hAnsi="Times New Roman" w:cs="Times New Roman"/>
          <w:sz w:val="26"/>
          <w:szCs w:val="26"/>
        </w:rPr>
        <w:t>VI/40/342/22 Rady Powiatu w Bielsku-Białej z dnia 31</w:t>
      </w:r>
      <w:r w:rsidR="006416DB">
        <w:rPr>
          <w:rFonts w:ascii="Times New Roman" w:hAnsi="Times New Roman" w:cs="Times New Roman"/>
          <w:sz w:val="26"/>
          <w:szCs w:val="26"/>
        </w:rPr>
        <w:t> </w:t>
      </w:r>
      <w:r w:rsidR="006416DB" w:rsidRPr="00841769">
        <w:rPr>
          <w:rFonts w:ascii="Times New Roman" w:hAnsi="Times New Roman" w:cs="Times New Roman"/>
          <w:sz w:val="26"/>
          <w:szCs w:val="26"/>
        </w:rPr>
        <w:t>marca 2022 r. w sprawie zamiaru przekształcenia Domu Wczasów Dziecięcych w Porąbce w Szkolne Schronisko Młodzieżowe DWD w Porąbce</w:t>
      </w:r>
      <w:r w:rsidRPr="005C76CD">
        <w:rPr>
          <w:rFonts w:ascii="Times New Roman" w:hAnsi="Times New Roman"/>
          <w:sz w:val="26"/>
          <w:szCs w:val="26"/>
        </w:rPr>
        <w:t>.</w:t>
      </w:r>
    </w:p>
    <w:p w:rsidR="00F339BB" w:rsidRDefault="005C76CD" w:rsidP="005C76CD">
      <w:pPr>
        <w:spacing w:after="120" w:line="100" w:lineRule="atLeast"/>
        <w:jc w:val="both"/>
        <w:rPr>
          <w:rFonts w:ascii="Times New Roman" w:hAnsi="Times New Roman"/>
          <w:sz w:val="26"/>
          <w:szCs w:val="26"/>
          <w:u w:val="single"/>
        </w:rPr>
      </w:pPr>
      <w:r w:rsidRPr="005C76CD">
        <w:rPr>
          <w:rFonts w:ascii="Times New Roman" w:hAnsi="Times New Roman"/>
          <w:sz w:val="26"/>
          <w:szCs w:val="26"/>
          <w:u w:val="single"/>
        </w:rPr>
        <w:t>Komisja Edukacji, Kultury i Sztuki pozytywnie zaopinio</w:t>
      </w:r>
      <w:r w:rsidR="00A2543D">
        <w:rPr>
          <w:rFonts w:ascii="Times New Roman" w:hAnsi="Times New Roman"/>
          <w:sz w:val="26"/>
          <w:szCs w:val="26"/>
          <w:u w:val="single"/>
        </w:rPr>
        <w:t>wała ww. projekt uchwały /przy 6</w:t>
      </w:r>
      <w:r w:rsidRPr="005C76CD">
        <w:rPr>
          <w:rFonts w:ascii="Times New Roman" w:hAnsi="Times New Roman"/>
          <w:sz w:val="26"/>
          <w:szCs w:val="26"/>
          <w:u w:val="single"/>
        </w:rPr>
        <w:t xml:space="preserve"> głosach „za”/.</w:t>
      </w:r>
    </w:p>
    <w:p w:rsidR="00A2543D" w:rsidRDefault="00A2543D" w:rsidP="005C76CD">
      <w:pPr>
        <w:spacing w:after="120" w:line="100" w:lineRule="atLeast"/>
        <w:jc w:val="both"/>
        <w:rPr>
          <w:rFonts w:ascii="Times New Roman" w:hAnsi="Times New Roman" w:cs="Times New Roman"/>
          <w:sz w:val="26"/>
          <w:szCs w:val="26"/>
        </w:rPr>
      </w:pPr>
      <w:r>
        <w:rPr>
          <w:rFonts w:ascii="Times New Roman" w:hAnsi="Times New Roman"/>
          <w:sz w:val="26"/>
          <w:szCs w:val="26"/>
        </w:rPr>
        <w:t xml:space="preserve">Następnie Pan Przewodniczący </w:t>
      </w:r>
      <w:r w:rsidRPr="005C76CD">
        <w:rPr>
          <w:rFonts w:ascii="Times New Roman" w:hAnsi="Times New Roman"/>
          <w:sz w:val="26"/>
          <w:szCs w:val="26"/>
        </w:rPr>
        <w:t>zaproponował pozytywną opinię do projektu uchwały Rady Powiatu</w:t>
      </w:r>
      <w:r>
        <w:rPr>
          <w:rFonts w:ascii="Times New Roman" w:hAnsi="Times New Roman"/>
          <w:sz w:val="26"/>
          <w:szCs w:val="26"/>
        </w:rPr>
        <w:t xml:space="preserve"> ws.</w:t>
      </w:r>
      <w:r>
        <w:rPr>
          <w:rFonts w:ascii="Times New Roman" w:hAnsi="Times New Roman"/>
          <w:sz w:val="26"/>
          <w:szCs w:val="26"/>
        </w:rPr>
        <w:t xml:space="preserve"> </w:t>
      </w:r>
      <w:r w:rsidRPr="00841769">
        <w:rPr>
          <w:rFonts w:ascii="Times New Roman" w:hAnsi="Times New Roman" w:cs="Times New Roman"/>
          <w:sz w:val="26"/>
          <w:szCs w:val="26"/>
        </w:rPr>
        <w:t>założenia Szkolnego Schroniska Młodzieżowego DWD w Porąbce</w:t>
      </w:r>
      <w:r>
        <w:rPr>
          <w:rFonts w:ascii="Times New Roman" w:hAnsi="Times New Roman" w:cs="Times New Roman"/>
          <w:sz w:val="26"/>
          <w:szCs w:val="26"/>
        </w:rPr>
        <w:t>.</w:t>
      </w:r>
    </w:p>
    <w:p w:rsidR="00A2543D" w:rsidRDefault="00A2543D" w:rsidP="00A2543D">
      <w:pPr>
        <w:spacing w:after="120" w:line="100" w:lineRule="atLeast"/>
        <w:jc w:val="both"/>
        <w:rPr>
          <w:rFonts w:ascii="Times New Roman" w:hAnsi="Times New Roman"/>
          <w:sz w:val="26"/>
          <w:szCs w:val="26"/>
          <w:u w:val="single"/>
        </w:rPr>
      </w:pPr>
      <w:r w:rsidRPr="005C76CD">
        <w:rPr>
          <w:rFonts w:ascii="Times New Roman" w:hAnsi="Times New Roman"/>
          <w:sz w:val="26"/>
          <w:szCs w:val="26"/>
          <w:u w:val="single"/>
        </w:rPr>
        <w:t>Komisja Edukacji, Kultury i Sztuki pozytywnie zaopinio</w:t>
      </w:r>
      <w:r>
        <w:rPr>
          <w:rFonts w:ascii="Times New Roman" w:hAnsi="Times New Roman"/>
          <w:sz w:val="26"/>
          <w:szCs w:val="26"/>
          <w:u w:val="single"/>
        </w:rPr>
        <w:t>wała ww. projekt uchwały /przy 6</w:t>
      </w:r>
      <w:r w:rsidRPr="005C76CD">
        <w:rPr>
          <w:rFonts w:ascii="Times New Roman" w:hAnsi="Times New Roman"/>
          <w:sz w:val="26"/>
          <w:szCs w:val="26"/>
          <w:u w:val="single"/>
        </w:rPr>
        <w:t xml:space="preserve"> głosach „za”/.</w:t>
      </w:r>
    </w:p>
    <w:p w:rsidR="00A2543D" w:rsidRDefault="00A2543D" w:rsidP="005C76CD">
      <w:pPr>
        <w:spacing w:after="120" w:line="100" w:lineRule="atLeast"/>
        <w:jc w:val="both"/>
        <w:rPr>
          <w:rFonts w:ascii="Times New Roman" w:hAnsi="Times New Roman" w:cs="Times New Roman"/>
          <w:sz w:val="26"/>
          <w:szCs w:val="26"/>
        </w:rPr>
      </w:pPr>
      <w:r>
        <w:rPr>
          <w:rFonts w:ascii="Times New Roman" w:hAnsi="Times New Roman"/>
          <w:sz w:val="26"/>
          <w:szCs w:val="26"/>
        </w:rPr>
        <w:t xml:space="preserve">Następnie Pan Przewodniczący </w:t>
      </w:r>
      <w:r w:rsidRPr="005C76CD">
        <w:rPr>
          <w:rFonts w:ascii="Times New Roman" w:hAnsi="Times New Roman"/>
          <w:sz w:val="26"/>
          <w:szCs w:val="26"/>
        </w:rPr>
        <w:t>zaproponował pozytywną opinię do projektu uchwały Rady Powiatu</w:t>
      </w:r>
      <w:r>
        <w:rPr>
          <w:rFonts w:ascii="Times New Roman" w:hAnsi="Times New Roman"/>
          <w:sz w:val="26"/>
          <w:szCs w:val="26"/>
        </w:rPr>
        <w:t xml:space="preserve"> ws.</w:t>
      </w:r>
      <w:r>
        <w:rPr>
          <w:rFonts w:ascii="Times New Roman" w:hAnsi="Times New Roman"/>
          <w:sz w:val="26"/>
          <w:szCs w:val="26"/>
        </w:rPr>
        <w:t xml:space="preserve"> </w:t>
      </w:r>
      <w:r w:rsidRPr="00841769">
        <w:rPr>
          <w:rFonts w:ascii="Times New Roman" w:hAnsi="Times New Roman" w:cs="Times New Roman"/>
          <w:sz w:val="26"/>
          <w:szCs w:val="26"/>
        </w:rPr>
        <w:t>utworzenia Powiatowego Zespołu Placówek Oświatowych DWD w</w:t>
      </w:r>
      <w:r w:rsidR="00EB63BE">
        <w:rPr>
          <w:rFonts w:ascii="Times New Roman" w:hAnsi="Times New Roman" w:cs="Times New Roman"/>
          <w:sz w:val="26"/>
          <w:szCs w:val="26"/>
        </w:rPr>
        <w:t> </w:t>
      </w:r>
      <w:r w:rsidRPr="00841769">
        <w:rPr>
          <w:rFonts w:ascii="Times New Roman" w:hAnsi="Times New Roman" w:cs="Times New Roman"/>
          <w:sz w:val="26"/>
          <w:szCs w:val="26"/>
        </w:rPr>
        <w:t>Porąbce</w:t>
      </w:r>
      <w:r>
        <w:rPr>
          <w:rFonts w:ascii="Times New Roman" w:hAnsi="Times New Roman" w:cs="Times New Roman"/>
          <w:sz w:val="26"/>
          <w:szCs w:val="26"/>
        </w:rPr>
        <w:t>.</w:t>
      </w:r>
    </w:p>
    <w:p w:rsidR="00A2543D" w:rsidRDefault="00A2543D" w:rsidP="00A2543D">
      <w:pPr>
        <w:spacing w:after="120" w:line="100" w:lineRule="atLeast"/>
        <w:jc w:val="both"/>
        <w:rPr>
          <w:rFonts w:ascii="Times New Roman" w:hAnsi="Times New Roman"/>
          <w:sz w:val="26"/>
          <w:szCs w:val="26"/>
          <w:u w:val="single"/>
        </w:rPr>
      </w:pPr>
      <w:r w:rsidRPr="005C76CD">
        <w:rPr>
          <w:rFonts w:ascii="Times New Roman" w:hAnsi="Times New Roman"/>
          <w:sz w:val="26"/>
          <w:szCs w:val="26"/>
          <w:u w:val="single"/>
        </w:rPr>
        <w:t>Komisja Edukacji, Kultury i Sztuki pozytywnie zaopinio</w:t>
      </w:r>
      <w:r>
        <w:rPr>
          <w:rFonts w:ascii="Times New Roman" w:hAnsi="Times New Roman"/>
          <w:sz w:val="26"/>
          <w:szCs w:val="26"/>
          <w:u w:val="single"/>
        </w:rPr>
        <w:t>wała ww. projekt uchwały /przy 6</w:t>
      </w:r>
      <w:r w:rsidRPr="005C76CD">
        <w:rPr>
          <w:rFonts w:ascii="Times New Roman" w:hAnsi="Times New Roman"/>
          <w:sz w:val="26"/>
          <w:szCs w:val="26"/>
          <w:u w:val="single"/>
        </w:rPr>
        <w:t xml:space="preserve"> głosach „za”/.</w:t>
      </w:r>
    </w:p>
    <w:p w:rsidR="00841769" w:rsidRDefault="00841769" w:rsidP="0038658C">
      <w:pPr>
        <w:jc w:val="both"/>
        <w:rPr>
          <w:rFonts w:ascii="Times New Roman" w:hAnsi="Times New Roman"/>
          <w:b/>
          <w:bCs/>
          <w:iCs/>
          <w:sz w:val="26"/>
          <w:szCs w:val="26"/>
          <w:u w:val="single"/>
        </w:rPr>
      </w:pPr>
      <w:r>
        <w:rPr>
          <w:rFonts w:ascii="Times New Roman" w:hAnsi="Times New Roman"/>
          <w:b/>
          <w:bCs/>
          <w:iCs/>
          <w:sz w:val="26"/>
          <w:szCs w:val="26"/>
          <w:u w:val="single"/>
        </w:rPr>
        <w:t>Ad.4.</w:t>
      </w:r>
    </w:p>
    <w:p w:rsidR="00A2543D" w:rsidRDefault="00A2543D" w:rsidP="0038658C">
      <w:pPr>
        <w:jc w:val="both"/>
        <w:rPr>
          <w:rFonts w:ascii="Times New Roman" w:hAnsi="Times New Roman" w:cs="Times New Roman"/>
          <w:color w:val="000000" w:themeColor="text1"/>
          <w:sz w:val="26"/>
          <w:szCs w:val="26"/>
        </w:rPr>
      </w:pPr>
      <w:r>
        <w:rPr>
          <w:rFonts w:ascii="Times New Roman" w:hAnsi="Times New Roman"/>
          <w:bCs/>
          <w:iCs/>
          <w:sz w:val="26"/>
          <w:szCs w:val="26"/>
        </w:rPr>
        <w:t xml:space="preserve">Pani K. Berka przedstawiła informację dot. </w:t>
      </w:r>
      <w:r>
        <w:rPr>
          <w:rFonts w:ascii="Times New Roman" w:hAnsi="Times New Roman" w:cs="Times New Roman"/>
          <w:color w:val="000000" w:themeColor="text1"/>
          <w:sz w:val="26"/>
          <w:szCs w:val="26"/>
        </w:rPr>
        <w:t>przygotowania</w:t>
      </w:r>
      <w:r w:rsidRPr="00841769">
        <w:rPr>
          <w:rFonts w:ascii="Times New Roman" w:hAnsi="Times New Roman" w:cs="Times New Roman"/>
          <w:color w:val="000000" w:themeColor="text1"/>
          <w:sz w:val="26"/>
          <w:szCs w:val="26"/>
        </w:rPr>
        <w:t xml:space="preserve"> szkół</w:t>
      </w:r>
      <w:r>
        <w:rPr>
          <w:rFonts w:ascii="Times New Roman" w:hAnsi="Times New Roman" w:cs="Times New Roman"/>
          <w:color w:val="000000" w:themeColor="text1"/>
          <w:sz w:val="26"/>
          <w:szCs w:val="26"/>
        </w:rPr>
        <w:t xml:space="preserve"> prowadzonych przez powiat bielski</w:t>
      </w:r>
      <w:r w:rsidRPr="00841769">
        <w:rPr>
          <w:rFonts w:ascii="Times New Roman" w:hAnsi="Times New Roman" w:cs="Times New Roman"/>
          <w:color w:val="000000" w:themeColor="text1"/>
          <w:sz w:val="26"/>
          <w:szCs w:val="26"/>
        </w:rPr>
        <w:t xml:space="preserve"> do egzaminu maturalnego</w:t>
      </w:r>
      <w:r>
        <w:rPr>
          <w:rFonts w:ascii="Times New Roman" w:hAnsi="Times New Roman" w:cs="Times New Roman"/>
          <w:color w:val="000000" w:themeColor="text1"/>
          <w:sz w:val="26"/>
          <w:szCs w:val="26"/>
        </w:rPr>
        <w:t xml:space="preserve"> (Zał. do Protokołu).</w:t>
      </w:r>
    </w:p>
    <w:p w:rsidR="00A2543D" w:rsidRDefault="00A2543D" w:rsidP="0038658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Pan Przewodniczący poinformował, że kontrowersje budzą wyniki egzaminów z języka polskiego i angielskiego, ale należy wziąć pod uwagę, że większość maturzystów uczy się j. angielskiego co najmniej 12 lat, a ponadto specyfika arkusza maturalnego z obu języków jest skonstruowana w ten sposób, że łatwiej uzyskać dobry wynik z</w:t>
      </w:r>
      <w:r w:rsidR="00EB63BE">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j.</w:t>
      </w:r>
      <w:r w:rsidR="00EB63BE">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angielskiego</w:t>
      </w:r>
      <w:r w:rsidR="00EB63BE">
        <w:rPr>
          <w:rFonts w:ascii="Times New Roman" w:hAnsi="Times New Roman" w:cs="Times New Roman"/>
          <w:color w:val="000000" w:themeColor="text1"/>
          <w:sz w:val="26"/>
          <w:szCs w:val="26"/>
        </w:rPr>
        <w:t xml:space="preserve"> niż j. polskiego</w:t>
      </w:r>
      <w:r>
        <w:rPr>
          <w:rFonts w:ascii="Times New Roman" w:hAnsi="Times New Roman" w:cs="Times New Roman"/>
          <w:color w:val="000000" w:themeColor="text1"/>
          <w:sz w:val="26"/>
          <w:szCs w:val="26"/>
        </w:rPr>
        <w:t>. Ten rok jest ostatnim rokiem matury po 3-letnim liceum, kolejne lata przyniosą poważną zmianę systemową</w:t>
      </w:r>
      <w:r w:rsidR="002840DB">
        <w:rPr>
          <w:rFonts w:ascii="Times New Roman" w:hAnsi="Times New Roman" w:cs="Times New Roman"/>
          <w:color w:val="000000" w:themeColor="text1"/>
          <w:sz w:val="26"/>
          <w:szCs w:val="26"/>
        </w:rPr>
        <w:t>, przyszłe matury będą miały inny ciężar gatunkowy, będą stanowić nowy punkt odniesienia. Pró</w:t>
      </w:r>
      <w:r w:rsidR="00EB63BE">
        <w:rPr>
          <w:rFonts w:ascii="Times New Roman" w:hAnsi="Times New Roman" w:cs="Times New Roman"/>
          <w:color w:val="000000" w:themeColor="text1"/>
          <w:sz w:val="26"/>
          <w:szCs w:val="26"/>
        </w:rPr>
        <w:t>bne</w:t>
      </w:r>
      <w:r w:rsidR="002840DB">
        <w:rPr>
          <w:rFonts w:ascii="Times New Roman" w:hAnsi="Times New Roman" w:cs="Times New Roman"/>
          <w:color w:val="000000" w:themeColor="text1"/>
          <w:sz w:val="26"/>
          <w:szCs w:val="26"/>
        </w:rPr>
        <w:t xml:space="preserve"> matury rzadko traktowane są przez uczniów poważnie, ale pozwalają na przygotowanie się do egzaminu od strony technicznej.</w:t>
      </w:r>
    </w:p>
    <w:p w:rsidR="002840DB" w:rsidRDefault="002840DB" w:rsidP="0038658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Pani G. Grabka-Grzechynia zauważyła, że w wynikach próbnych matur słabiej w tym roku wypadł j. polski a nie</w:t>
      </w:r>
      <w:r w:rsidR="00EB63BE">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EB63BE">
        <w:rPr>
          <w:rFonts w:ascii="Times New Roman" w:hAnsi="Times New Roman" w:cs="Times New Roman"/>
          <w:color w:val="000000" w:themeColor="text1"/>
          <w:sz w:val="26"/>
          <w:szCs w:val="26"/>
        </w:rPr>
        <w:t xml:space="preserve">jak w latach wcześniejszych, </w:t>
      </w:r>
      <w:r>
        <w:rPr>
          <w:rFonts w:ascii="Times New Roman" w:hAnsi="Times New Roman" w:cs="Times New Roman"/>
          <w:color w:val="000000" w:themeColor="text1"/>
          <w:sz w:val="26"/>
          <w:szCs w:val="26"/>
        </w:rPr>
        <w:t>matematyka. Zapytała, czy dość znaczący udział uczniów z lat poprzednich przystępujących ponownie do matur to wynik oblanych egzaminów, czy chęć poprawienia wyniku.</w:t>
      </w:r>
    </w:p>
    <w:p w:rsidR="002840DB" w:rsidRPr="00A2543D" w:rsidRDefault="002840DB" w:rsidP="0038658C">
      <w:pPr>
        <w:jc w:val="both"/>
        <w:rPr>
          <w:rFonts w:ascii="Times New Roman" w:hAnsi="Times New Roman"/>
          <w:bCs/>
          <w:iCs/>
          <w:sz w:val="26"/>
          <w:szCs w:val="26"/>
        </w:rPr>
      </w:pPr>
      <w:r>
        <w:rPr>
          <w:rFonts w:ascii="Times New Roman" w:hAnsi="Times New Roman" w:cs="Times New Roman"/>
          <w:color w:val="000000" w:themeColor="text1"/>
          <w:sz w:val="26"/>
          <w:szCs w:val="26"/>
        </w:rPr>
        <w:t>Pani K. Berka odpowiedziała, że uczniowie z lat poprzednich nie zdali egzaminu i</w:t>
      </w:r>
      <w:r w:rsidR="00EB63BE">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 xml:space="preserve">dlatego przystępują do niego ponownie. </w:t>
      </w:r>
    </w:p>
    <w:p w:rsidR="0038658C" w:rsidRDefault="00DC2DCD" w:rsidP="0038658C">
      <w:pPr>
        <w:jc w:val="both"/>
        <w:rPr>
          <w:rFonts w:ascii="Times New Roman" w:hAnsi="Times New Roman"/>
          <w:b/>
          <w:bCs/>
          <w:iCs/>
          <w:sz w:val="26"/>
          <w:szCs w:val="26"/>
          <w:u w:val="single"/>
        </w:rPr>
      </w:pPr>
      <w:r w:rsidRPr="005C76CD">
        <w:rPr>
          <w:rFonts w:ascii="Times New Roman" w:hAnsi="Times New Roman"/>
          <w:b/>
          <w:bCs/>
          <w:iCs/>
          <w:sz w:val="26"/>
          <w:szCs w:val="26"/>
          <w:u w:val="single"/>
        </w:rPr>
        <w:lastRenderedPageBreak/>
        <w:t>Ad. 5</w:t>
      </w:r>
    </w:p>
    <w:p w:rsidR="004B6C21" w:rsidRDefault="00614276" w:rsidP="0038658C">
      <w:pPr>
        <w:jc w:val="both"/>
        <w:rPr>
          <w:rFonts w:ascii="Times New Roman" w:hAnsi="Times New Roman"/>
          <w:bCs/>
          <w:iCs/>
          <w:sz w:val="26"/>
          <w:szCs w:val="26"/>
        </w:rPr>
      </w:pPr>
      <w:r>
        <w:rPr>
          <w:rFonts w:ascii="Times New Roman" w:hAnsi="Times New Roman"/>
          <w:bCs/>
          <w:iCs/>
          <w:sz w:val="26"/>
          <w:szCs w:val="26"/>
        </w:rPr>
        <w:t xml:space="preserve">Pani J. Janica-Piechota poinformowała, że </w:t>
      </w:r>
      <w:r w:rsidR="00C11243">
        <w:rPr>
          <w:rFonts w:ascii="Times New Roman" w:hAnsi="Times New Roman"/>
          <w:bCs/>
          <w:iCs/>
          <w:sz w:val="26"/>
          <w:szCs w:val="26"/>
        </w:rPr>
        <w:t>z gminy Wilkowice</w:t>
      </w:r>
      <w:r w:rsidR="00EB63BE">
        <w:rPr>
          <w:rFonts w:ascii="Times New Roman" w:hAnsi="Times New Roman"/>
          <w:bCs/>
          <w:iCs/>
          <w:sz w:val="26"/>
          <w:szCs w:val="26"/>
        </w:rPr>
        <w:t xml:space="preserve"> pochodzi Pani</w:t>
      </w:r>
      <w:r w:rsidR="00C11243">
        <w:rPr>
          <w:rFonts w:ascii="Times New Roman" w:hAnsi="Times New Roman"/>
          <w:bCs/>
          <w:iCs/>
          <w:sz w:val="26"/>
          <w:szCs w:val="26"/>
        </w:rPr>
        <w:t xml:space="preserve"> Barbara Adamiec – artystka malarka, która podczas 40 lat pracy amatorskiej stworzyła ponad tysiąc obrazów olejnych. Pani radna zwróciła się z wnioskiem, by informacja o niej ukazała się w Moim Powiecie. Dodała, że jest to artystka warta zauważenia i należy o</w:t>
      </w:r>
      <w:r w:rsidR="00EB63BE">
        <w:rPr>
          <w:rFonts w:ascii="Times New Roman" w:hAnsi="Times New Roman"/>
          <w:bCs/>
          <w:iCs/>
          <w:sz w:val="26"/>
          <w:szCs w:val="26"/>
        </w:rPr>
        <w:t> </w:t>
      </w:r>
      <w:r w:rsidR="00C11243">
        <w:rPr>
          <w:rFonts w:ascii="Times New Roman" w:hAnsi="Times New Roman"/>
          <w:bCs/>
          <w:iCs/>
          <w:sz w:val="26"/>
          <w:szCs w:val="26"/>
        </w:rPr>
        <w:t xml:space="preserve">niej pamiętać także przy podsumowaniu pracy twórców ludowych za 2022 r.  Następnie poprosiła, aby w Moim Powiecie pojawiało się więcej treści przetłumaczonych na j. ukraiński, z uwagi na licznie przebywających na ternie powiatu uchodźców. Są dla nich organizowane różnego rodzaju działania, </w:t>
      </w:r>
      <w:r w:rsidR="004B6C21">
        <w:rPr>
          <w:rFonts w:ascii="Times New Roman" w:hAnsi="Times New Roman"/>
          <w:bCs/>
          <w:iCs/>
          <w:sz w:val="26"/>
          <w:szCs w:val="26"/>
        </w:rPr>
        <w:t>warsztaty, imprezy, seanse filmowe – warto, by takie informacje były udostępnione także w powiatowej gazetce.</w:t>
      </w:r>
    </w:p>
    <w:p w:rsidR="00614276" w:rsidRDefault="004B6C21" w:rsidP="0038658C">
      <w:pPr>
        <w:jc w:val="both"/>
        <w:rPr>
          <w:rFonts w:ascii="Times New Roman" w:hAnsi="Times New Roman"/>
          <w:bCs/>
          <w:iCs/>
          <w:sz w:val="26"/>
          <w:szCs w:val="26"/>
        </w:rPr>
      </w:pPr>
      <w:r>
        <w:rPr>
          <w:rFonts w:ascii="Times New Roman" w:hAnsi="Times New Roman"/>
          <w:bCs/>
          <w:iCs/>
          <w:sz w:val="26"/>
          <w:szCs w:val="26"/>
        </w:rPr>
        <w:t>Pan Przewodniczący przekazał, że pojawiają się informacje z Ukrainy, z Wołynia, że podejmowane są oddolne inicjatywy obywateli Ukrainy, stowarzyszeń, mające na celu podjęcie trudu i wysiłku odszukania i restauracji cmentarzy polskich ofiar rzezi wołyńskiej. Jeżeli miałoby to globalny charakter, to nie ma chyba lepszego efektu tej bardzo trudnej sytuacji wojny rosyjsko-ukraińskiej. Pokazuje to wyraźnie, że dobro mnoży dobro.</w:t>
      </w:r>
    </w:p>
    <w:p w:rsidR="000B52BE" w:rsidRDefault="000B52BE" w:rsidP="0038658C">
      <w:pPr>
        <w:jc w:val="both"/>
        <w:rPr>
          <w:rFonts w:ascii="Times New Roman" w:hAnsi="Times New Roman"/>
          <w:bCs/>
          <w:iCs/>
          <w:sz w:val="26"/>
          <w:szCs w:val="26"/>
        </w:rPr>
      </w:pPr>
      <w:r>
        <w:rPr>
          <w:rFonts w:ascii="Times New Roman" w:hAnsi="Times New Roman"/>
          <w:bCs/>
          <w:iCs/>
          <w:sz w:val="26"/>
          <w:szCs w:val="26"/>
        </w:rPr>
        <w:t>Pani J. Janica-Piechota zapytała, w odniesieniu do wniosku Komisji Rewizyjnej dot. innego sposobu przeliczania subwencji w Szkole Mistrzostwa Sportowego, czy coś wiadomo w tej sprawie.</w:t>
      </w:r>
    </w:p>
    <w:p w:rsidR="000B52BE" w:rsidRDefault="000B52BE" w:rsidP="0038658C">
      <w:pPr>
        <w:jc w:val="both"/>
        <w:rPr>
          <w:rFonts w:ascii="Times New Roman" w:hAnsi="Times New Roman"/>
          <w:bCs/>
          <w:iCs/>
          <w:sz w:val="26"/>
          <w:szCs w:val="26"/>
        </w:rPr>
      </w:pPr>
      <w:r>
        <w:rPr>
          <w:rFonts w:ascii="Times New Roman" w:hAnsi="Times New Roman"/>
          <w:bCs/>
          <w:iCs/>
          <w:sz w:val="26"/>
          <w:szCs w:val="26"/>
        </w:rPr>
        <w:t>Pani D. Nikiel odpowiedziała, że jeszcze nie.</w:t>
      </w:r>
    </w:p>
    <w:p w:rsidR="005A6D15" w:rsidRPr="005C76CD" w:rsidRDefault="005A6D15" w:rsidP="0038658C">
      <w:pPr>
        <w:jc w:val="both"/>
        <w:rPr>
          <w:rFonts w:ascii="Times New Roman" w:hAnsi="Times New Roman"/>
          <w:b/>
          <w:bCs/>
          <w:iCs/>
          <w:sz w:val="26"/>
          <w:szCs w:val="26"/>
          <w:u w:val="single"/>
        </w:rPr>
      </w:pPr>
      <w:r w:rsidRPr="005C76CD">
        <w:rPr>
          <w:rFonts w:ascii="Times New Roman" w:hAnsi="Times New Roman"/>
          <w:b/>
          <w:bCs/>
          <w:iCs/>
          <w:sz w:val="26"/>
          <w:szCs w:val="26"/>
          <w:u w:val="single"/>
        </w:rPr>
        <w:t>Ad.6.</w:t>
      </w:r>
    </w:p>
    <w:p w:rsidR="0038658C" w:rsidRPr="005C76CD" w:rsidRDefault="0038658C" w:rsidP="0038658C">
      <w:pPr>
        <w:jc w:val="both"/>
        <w:rPr>
          <w:rFonts w:ascii="Times New Roman" w:hAnsi="Times New Roman"/>
          <w:bCs/>
          <w:iCs/>
          <w:sz w:val="26"/>
          <w:szCs w:val="26"/>
        </w:rPr>
      </w:pPr>
      <w:r w:rsidRPr="005C76CD">
        <w:rPr>
          <w:rFonts w:ascii="Times New Roman" w:hAnsi="Times New Roman"/>
          <w:bCs/>
          <w:iCs/>
          <w:sz w:val="26"/>
          <w:szCs w:val="26"/>
        </w:rPr>
        <w:t>W związku z wyczerpaniem wszystkich punktów porządku obrad, Pan Przewodniczący podziękował za udział w posiedzeniu i zamknął obrady.</w:t>
      </w:r>
    </w:p>
    <w:p w:rsidR="0038658C" w:rsidRPr="005C76CD" w:rsidRDefault="0038658C" w:rsidP="0038658C">
      <w:pPr>
        <w:jc w:val="both"/>
        <w:rPr>
          <w:rFonts w:ascii="Times New Roman" w:hAnsi="Times New Roman"/>
          <w:bCs/>
          <w:iCs/>
          <w:sz w:val="26"/>
          <w:szCs w:val="26"/>
        </w:rPr>
      </w:pPr>
    </w:p>
    <w:p w:rsidR="0038658C" w:rsidRPr="005C76CD" w:rsidRDefault="0038658C" w:rsidP="0038658C">
      <w:pPr>
        <w:jc w:val="both"/>
        <w:rPr>
          <w:rFonts w:ascii="Times New Roman" w:hAnsi="Times New Roman"/>
          <w:bCs/>
          <w:iCs/>
          <w:sz w:val="26"/>
          <w:szCs w:val="26"/>
        </w:rPr>
      </w:pPr>
      <w:r w:rsidRPr="005C76CD">
        <w:rPr>
          <w:rFonts w:ascii="Times New Roman" w:hAnsi="Times New Roman"/>
          <w:bCs/>
          <w:iCs/>
          <w:sz w:val="26"/>
          <w:szCs w:val="26"/>
        </w:rPr>
        <w:t>Protokołował</w:t>
      </w:r>
      <w:r w:rsidR="00804E77" w:rsidRPr="005C76CD">
        <w:rPr>
          <w:rFonts w:ascii="Times New Roman" w:hAnsi="Times New Roman"/>
          <w:bCs/>
          <w:iCs/>
          <w:sz w:val="26"/>
          <w:szCs w:val="26"/>
        </w:rPr>
        <w:t>a</w:t>
      </w:r>
      <w:r w:rsidRPr="005C76CD">
        <w:rPr>
          <w:rFonts w:ascii="Times New Roman" w:hAnsi="Times New Roman"/>
          <w:bCs/>
          <w:iCs/>
          <w:sz w:val="26"/>
          <w:szCs w:val="26"/>
        </w:rPr>
        <w:t>:</w:t>
      </w:r>
    </w:p>
    <w:p w:rsidR="00DC2DCD" w:rsidRPr="005C76CD" w:rsidRDefault="00DC2DCD" w:rsidP="00DC2DCD">
      <w:pPr>
        <w:spacing w:after="0"/>
        <w:jc w:val="both"/>
        <w:rPr>
          <w:rFonts w:ascii="Times New Roman" w:hAnsi="Times New Roman"/>
          <w:bCs/>
          <w:iCs/>
          <w:sz w:val="26"/>
          <w:szCs w:val="26"/>
        </w:rPr>
      </w:pPr>
      <w:r w:rsidRPr="005C76CD">
        <w:rPr>
          <w:rFonts w:ascii="Times New Roman" w:hAnsi="Times New Roman"/>
          <w:bCs/>
          <w:iCs/>
          <w:sz w:val="26"/>
          <w:szCs w:val="26"/>
        </w:rPr>
        <w:t>Mariola Czapla</w:t>
      </w:r>
    </w:p>
    <w:p w:rsidR="0038658C" w:rsidRPr="005C76CD" w:rsidRDefault="00E82A3F" w:rsidP="0038658C">
      <w:pPr>
        <w:pStyle w:val="Tekstpodstawowywcity"/>
        <w:spacing w:after="20"/>
        <w:ind w:left="4536"/>
        <w:jc w:val="center"/>
        <w:rPr>
          <w:rFonts w:hint="eastAsia"/>
          <w:sz w:val="26"/>
          <w:szCs w:val="26"/>
        </w:rPr>
      </w:pPr>
      <w:r>
        <w:rPr>
          <w:sz w:val="26"/>
          <w:szCs w:val="26"/>
        </w:rPr>
        <w:t>Przew</w:t>
      </w:r>
      <w:r w:rsidR="0038658C" w:rsidRPr="005C76CD">
        <w:rPr>
          <w:sz w:val="26"/>
          <w:szCs w:val="26"/>
        </w:rPr>
        <w:t>odniczący</w:t>
      </w:r>
    </w:p>
    <w:p w:rsidR="0038658C" w:rsidRPr="005C76CD" w:rsidRDefault="0038658C" w:rsidP="0038658C">
      <w:pPr>
        <w:pStyle w:val="Tekstpodstawowywcity"/>
        <w:spacing w:after="20"/>
        <w:ind w:left="4536"/>
        <w:jc w:val="center"/>
        <w:rPr>
          <w:rFonts w:hint="eastAsia"/>
          <w:sz w:val="26"/>
          <w:szCs w:val="26"/>
        </w:rPr>
      </w:pPr>
      <w:r w:rsidRPr="005C76CD">
        <w:rPr>
          <w:sz w:val="26"/>
          <w:szCs w:val="26"/>
        </w:rPr>
        <w:t>Komisji Edukacji, Kultury i Sztuki</w:t>
      </w:r>
    </w:p>
    <w:p w:rsidR="0038658C" w:rsidRPr="00E82A3F" w:rsidRDefault="0038658C" w:rsidP="0038658C">
      <w:pPr>
        <w:widowControl w:val="0"/>
        <w:spacing w:line="100" w:lineRule="atLeast"/>
        <w:jc w:val="both"/>
        <w:rPr>
          <w:rFonts w:cs="Mangal"/>
          <w:bCs/>
          <w:kern w:val="3"/>
          <w:sz w:val="40"/>
          <w:szCs w:val="26"/>
          <w:lang w:eastAsia="hi-IN"/>
        </w:rPr>
      </w:pPr>
    </w:p>
    <w:p w:rsidR="0038658C" w:rsidRPr="005C76CD" w:rsidRDefault="0038658C" w:rsidP="00DC2DCD">
      <w:pPr>
        <w:pStyle w:val="Tekstpodstawowywcity"/>
        <w:ind w:left="4536"/>
        <w:jc w:val="center"/>
        <w:rPr>
          <w:rFonts w:ascii="Times New Roman" w:hAnsi="Times New Roman" w:cs="Times New Roman"/>
          <w:sz w:val="26"/>
          <w:szCs w:val="26"/>
        </w:rPr>
      </w:pPr>
      <w:r w:rsidRPr="005C76CD">
        <w:rPr>
          <w:b/>
          <w:sz w:val="26"/>
          <w:szCs w:val="26"/>
        </w:rPr>
        <w:t>Krzysztof Chodorow</w:t>
      </w:r>
      <w:r w:rsidR="00344F92" w:rsidRPr="005C76CD">
        <w:rPr>
          <w:b/>
          <w:sz w:val="26"/>
          <w:szCs w:val="26"/>
        </w:rPr>
        <w:t>ski</w:t>
      </w:r>
    </w:p>
    <w:sectPr w:rsidR="0038658C" w:rsidRPr="005C76CD" w:rsidSect="00EB63BE">
      <w:footerReference w:type="default" r:id="rId7"/>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30" w:rsidRDefault="00D34D30">
      <w:pPr>
        <w:spacing w:after="0" w:line="240" w:lineRule="auto"/>
      </w:pPr>
      <w:r>
        <w:separator/>
      </w:r>
    </w:p>
  </w:endnote>
  <w:endnote w:type="continuationSeparator" w:id="0">
    <w:p w:rsidR="00D34D30" w:rsidRDefault="00D3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45" w:rsidRDefault="00851945">
    <w:pPr>
      <w:pStyle w:val="Stopka"/>
      <w:jc w:val="right"/>
      <w:rPr>
        <w:rFonts w:hint="eastAsia"/>
      </w:rPr>
    </w:pPr>
    <w:r>
      <w:fldChar w:fldCharType="begin"/>
    </w:r>
    <w:r>
      <w:instrText>PAGE   \* MERGEFORMAT</w:instrText>
    </w:r>
    <w:r>
      <w:fldChar w:fldCharType="separate"/>
    </w:r>
    <w:r w:rsidR="00EB63BE">
      <w:rPr>
        <w:rFonts w:hint="eastAsia"/>
        <w:noProof/>
      </w:rPr>
      <w:t>2</w:t>
    </w:r>
    <w:r>
      <w:fldChar w:fldCharType="end"/>
    </w:r>
  </w:p>
  <w:p w:rsidR="00851945" w:rsidRDefault="00851945">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30" w:rsidRDefault="00D34D30">
      <w:pPr>
        <w:spacing w:after="0" w:line="240" w:lineRule="auto"/>
      </w:pPr>
      <w:r>
        <w:separator/>
      </w:r>
    </w:p>
  </w:footnote>
  <w:footnote w:type="continuationSeparator" w:id="0">
    <w:p w:rsidR="00D34D30" w:rsidRDefault="00D34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CD4"/>
    <w:multiLevelType w:val="hybridMultilevel"/>
    <w:tmpl w:val="EEBAED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4032D"/>
    <w:multiLevelType w:val="hybridMultilevel"/>
    <w:tmpl w:val="F83CC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F721E"/>
    <w:multiLevelType w:val="hybridMultilevel"/>
    <w:tmpl w:val="07AEE09C"/>
    <w:lvl w:ilvl="0" w:tplc="8AECF4FC">
      <w:start w:val="1"/>
      <w:numFmt w:val="decimal"/>
      <w:lvlText w:val="%1."/>
      <w:lvlJc w:val="left"/>
      <w:pPr>
        <w:ind w:left="734" w:hanging="450"/>
      </w:pPr>
      <w:rPr>
        <w:b w:val="0"/>
      </w:rPr>
    </w:lvl>
    <w:lvl w:ilvl="1" w:tplc="04150019">
      <w:start w:val="1"/>
      <w:numFmt w:val="lowerLetter"/>
      <w:lvlText w:val="%2."/>
      <w:lvlJc w:val="left"/>
      <w:pPr>
        <w:ind w:left="1574" w:hanging="360"/>
      </w:pPr>
    </w:lvl>
    <w:lvl w:ilvl="2" w:tplc="0415001B">
      <w:start w:val="1"/>
      <w:numFmt w:val="lowerRoman"/>
      <w:lvlText w:val="%3."/>
      <w:lvlJc w:val="right"/>
      <w:pPr>
        <w:ind w:left="2294" w:hanging="180"/>
      </w:pPr>
    </w:lvl>
    <w:lvl w:ilvl="3" w:tplc="0415000F">
      <w:start w:val="1"/>
      <w:numFmt w:val="decimal"/>
      <w:lvlText w:val="%4."/>
      <w:lvlJc w:val="left"/>
      <w:pPr>
        <w:ind w:left="3014" w:hanging="360"/>
      </w:pPr>
    </w:lvl>
    <w:lvl w:ilvl="4" w:tplc="04150019">
      <w:start w:val="1"/>
      <w:numFmt w:val="lowerLetter"/>
      <w:lvlText w:val="%5."/>
      <w:lvlJc w:val="left"/>
      <w:pPr>
        <w:ind w:left="3734" w:hanging="360"/>
      </w:pPr>
    </w:lvl>
    <w:lvl w:ilvl="5" w:tplc="0415001B">
      <w:start w:val="1"/>
      <w:numFmt w:val="lowerRoman"/>
      <w:lvlText w:val="%6."/>
      <w:lvlJc w:val="right"/>
      <w:pPr>
        <w:ind w:left="4454" w:hanging="180"/>
      </w:pPr>
    </w:lvl>
    <w:lvl w:ilvl="6" w:tplc="0415000F">
      <w:start w:val="1"/>
      <w:numFmt w:val="decimal"/>
      <w:lvlText w:val="%7."/>
      <w:lvlJc w:val="left"/>
      <w:pPr>
        <w:ind w:left="5174" w:hanging="360"/>
      </w:pPr>
    </w:lvl>
    <w:lvl w:ilvl="7" w:tplc="04150019">
      <w:start w:val="1"/>
      <w:numFmt w:val="lowerLetter"/>
      <w:lvlText w:val="%8."/>
      <w:lvlJc w:val="left"/>
      <w:pPr>
        <w:ind w:left="5894" w:hanging="360"/>
      </w:pPr>
    </w:lvl>
    <w:lvl w:ilvl="8" w:tplc="0415001B">
      <w:start w:val="1"/>
      <w:numFmt w:val="lowerRoman"/>
      <w:lvlText w:val="%9."/>
      <w:lvlJc w:val="right"/>
      <w:pPr>
        <w:ind w:left="6614" w:hanging="180"/>
      </w:pPr>
    </w:lvl>
  </w:abstractNum>
  <w:abstractNum w:abstractNumId="3" w15:restartNumberingAfterBreak="0">
    <w:nsid w:val="0D2A394C"/>
    <w:multiLevelType w:val="hybridMultilevel"/>
    <w:tmpl w:val="DD70C04E"/>
    <w:lvl w:ilvl="0" w:tplc="AEA2278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D3D0FDE"/>
    <w:multiLevelType w:val="hybridMultilevel"/>
    <w:tmpl w:val="AFBE817A"/>
    <w:lvl w:ilvl="0" w:tplc="8AECF4FC">
      <w:start w:val="1"/>
      <w:numFmt w:val="decimal"/>
      <w:lvlText w:val="%1."/>
      <w:lvlJc w:val="left"/>
      <w:pPr>
        <w:ind w:left="734" w:hanging="450"/>
      </w:pPr>
      <w:rPr>
        <w:b w:val="0"/>
      </w:rPr>
    </w:lvl>
    <w:lvl w:ilvl="1" w:tplc="04150019">
      <w:start w:val="1"/>
      <w:numFmt w:val="lowerLetter"/>
      <w:lvlText w:val="%2."/>
      <w:lvlJc w:val="left"/>
      <w:pPr>
        <w:ind w:left="1574" w:hanging="360"/>
      </w:pPr>
    </w:lvl>
    <w:lvl w:ilvl="2" w:tplc="0415001B">
      <w:start w:val="1"/>
      <w:numFmt w:val="lowerRoman"/>
      <w:lvlText w:val="%3."/>
      <w:lvlJc w:val="right"/>
      <w:pPr>
        <w:ind w:left="2294" w:hanging="180"/>
      </w:pPr>
    </w:lvl>
    <w:lvl w:ilvl="3" w:tplc="0415000F">
      <w:start w:val="1"/>
      <w:numFmt w:val="decimal"/>
      <w:lvlText w:val="%4."/>
      <w:lvlJc w:val="left"/>
      <w:pPr>
        <w:ind w:left="3014" w:hanging="360"/>
      </w:pPr>
    </w:lvl>
    <w:lvl w:ilvl="4" w:tplc="04150019">
      <w:start w:val="1"/>
      <w:numFmt w:val="lowerLetter"/>
      <w:lvlText w:val="%5."/>
      <w:lvlJc w:val="left"/>
      <w:pPr>
        <w:ind w:left="3734" w:hanging="360"/>
      </w:pPr>
    </w:lvl>
    <w:lvl w:ilvl="5" w:tplc="0415001B">
      <w:start w:val="1"/>
      <w:numFmt w:val="lowerRoman"/>
      <w:lvlText w:val="%6."/>
      <w:lvlJc w:val="right"/>
      <w:pPr>
        <w:ind w:left="4454" w:hanging="180"/>
      </w:pPr>
    </w:lvl>
    <w:lvl w:ilvl="6" w:tplc="0415000F">
      <w:start w:val="1"/>
      <w:numFmt w:val="decimal"/>
      <w:lvlText w:val="%7."/>
      <w:lvlJc w:val="left"/>
      <w:pPr>
        <w:ind w:left="5174" w:hanging="360"/>
      </w:pPr>
    </w:lvl>
    <w:lvl w:ilvl="7" w:tplc="04150019">
      <w:start w:val="1"/>
      <w:numFmt w:val="lowerLetter"/>
      <w:lvlText w:val="%8."/>
      <w:lvlJc w:val="left"/>
      <w:pPr>
        <w:ind w:left="5894" w:hanging="360"/>
      </w:pPr>
    </w:lvl>
    <w:lvl w:ilvl="8" w:tplc="0415001B">
      <w:start w:val="1"/>
      <w:numFmt w:val="lowerRoman"/>
      <w:lvlText w:val="%9."/>
      <w:lvlJc w:val="right"/>
      <w:pPr>
        <w:ind w:left="6614" w:hanging="180"/>
      </w:pPr>
    </w:lvl>
  </w:abstractNum>
  <w:abstractNum w:abstractNumId="5" w15:restartNumberingAfterBreak="0">
    <w:nsid w:val="49D81DAF"/>
    <w:multiLevelType w:val="hybridMultilevel"/>
    <w:tmpl w:val="DD70C04E"/>
    <w:lvl w:ilvl="0" w:tplc="AEA2278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D377B6E"/>
    <w:multiLevelType w:val="hybridMultilevel"/>
    <w:tmpl w:val="04B25E10"/>
    <w:lvl w:ilvl="0" w:tplc="0B3A3394">
      <w:start w:val="1"/>
      <w:numFmt w:val="lowerLetter"/>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81739D"/>
    <w:multiLevelType w:val="hybridMultilevel"/>
    <w:tmpl w:val="C4FCA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D1121"/>
    <w:multiLevelType w:val="hybridMultilevel"/>
    <w:tmpl w:val="69CAE23C"/>
    <w:lvl w:ilvl="0" w:tplc="E564EB74">
      <w:start w:val="1"/>
      <w:numFmt w:val="lowerLetter"/>
      <w:lvlText w:val="%1)"/>
      <w:lvlJc w:val="left"/>
      <w:pPr>
        <w:ind w:left="1080" w:hanging="360"/>
      </w:pPr>
      <w:rPr>
        <w:rFonts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1FD04E4"/>
    <w:multiLevelType w:val="hybridMultilevel"/>
    <w:tmpl w:val="AFBE817A"/>
    <w:lvl w:ilvl="0" w:tplc="8AECF4FC">
      <w:start w:val="1"/>
      <w:numFmt w:val="decimal"/>
      <w:lvlText w:val="%1."/>
      <w:lvlJc w:val="left"/>
      <w:pPr>
        <w:ind w:left="734" w:hanging="450"/>
      </w:pPr>
      <w:rPr>
        <w:b w:val="0"/>
      </w:rPr>
    </w:lvl>
    <w:lvl w:ilvl="1" w:tplc="04150019">
      <w:start w:val="1"/>
      <w:numFmt w:val="lowerLetter"/>
      <w:lvlText w:val="%2."/>
      <w:lvlJc w:val="left"/>
      <w:pPr>
        <w:ind w:left="1574" w:hanging="360"/>
      </w:pPr>
    </w:lvl>
    <w:lvl w:ilvl="2" w:tplc="0415001B">
      <w:start w:val="1"/>
      <w:numFmt w:val="lowerRoman"/>
      <w:lvlText w:val="%3."/>
      <w:lvlJc w:val="right"/>
      <w:pPr>
        <w:ind w:left="2294" w:hanging="180"/>
      </w:pPr>
    </w:lvl>
    <w:lvl w:ilvl="3" w:tplc="0415000F">
      <w:start w:val="1"/>
      <w:numFmt w:val="decimal"/>
      <w:lvlText w:val="%4."/>
      <w:lvlJc w:val="left"/>
      <w:pPr>
        <w:ind w:left="3014" w:hanging="360"/>
      </w:pPr>
    </w:lvl>
    <w:lvl w:ilvl="4" w:tplc="04150019">
      <w:start w:val="1"/>
      <w:numFmt w:val="lowerLetter"/>
      <w:lvlText w:val="%5."/>
      <w:lvlJc w:val="left"/>
      <w:pPr>
        <w:ind w:left="3734" w:hanging="360"/>
      </w:pPr>
    </w:lvl>
    <w:lvl w:ilvl="5" w:tplc="0415001B">
      <w:start w:val="1"/>
      <w:numFmt w:val="lowerRoman"/>
      <w:lvlText w:val="%6."/>
      <w:lvlJc w:val="right"/>
      <w:pPr>
        <w:ind w:left="4454" w:hanging="180"/>
      </w:pPr>
    </w:lvl>
    <w:lvl w:ilvl="6" w:tplc="0415000F">
      <w:start w:val="1"/>
      <w:numFmt w:val="decimal"/>
      <w:lvlText w:val="%7."/>
      <w:lvlJc w:val="left"/>
      <w:pPr>
        <w:ind w:left="5174" w:hanging="360"/>
      </w:pPr>
    </w:lvl>
    <w:lvl w:ilvl="7" w:tplc="04150019">
      <w:start w:val="1"/>
      <w:numFmt w:val="lowerLetter"/>
      <w:lvlText w:val="%8."/>
      <w:lvlJc w:val="left"/>
      <w:pPr>
        <w:ind w:left="5894" w:hanging="360"/>
      </w:pPr>
    </w:lvl>
    <w:lvl w:ilvl="8" w:tplc="0415001B">
      <w:start w:val="1"/>
      <w:numFmt w:val="lowerRoman"/>
      <w:lvlText w:val="%9."/>
      <w:lvlJc w:val="right"/>
      <w:pPr>
        <w:ind w:left="6614" w:hanging="180"/>
      </w:pPr>
    </w:lvl>
  </w:abstractNum>
  <w:abstractNum w:abstractNumId="10" w15:restartNumberingAfterBreak="0">
    <w:nsid w:val="735C51E9"/>
    <w:multiLevelType w:val="hybridMultilevel"/>
    <w:tmpl w:val="2A78A4CA"/>
    <w:lvl w:ilvl="0" w:tplc="37447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8B77D0"/>
    <w:multiLevelType w:val="hybridMultilevel"/>
    <w:tmpl w:val="333E50BE"/>
    <w:lvl w:ilvl="0" w:tplc="04C2FC5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6"/>
  </w:num>
  <w:num w:numId="5">
    <w:abstractNumId w:val="8"/>
  </w:num>
  <w:num w:numId="6">
    <w:abstractNumId w:val="11"/>
  </w:num>
  <w:num w:numId="7">
    <w:abstractNumId w:val="9"/>
  </w:num>
  <w:num w:numId="8">
    <w:abstractNumId w:val="5"/>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64"/>
    <w:rsid w:val="0003463B"/>
    <w:rsid w:val="00037793"/>
    <w:rsid w:val="000424CC"/>
    <w:rsid w:val="00080EFA"/>
    <w:rsid w:val="00080FDB"/>
    <w:rsid w:val="00085E51"/>
    <w:rsid w:val="000B52BE"/>
    <w:rsid w:val="000D736B"/>
    <w:rsid w:val="000E744E"/>
    <w:rsid w:val="000F22BF"/>
    <w:rsid w:val="0010044F"/>
    <w:rsid w:val="00125F72"/>
    <w:rsid w:val="001A7488"/>
    <w:rsid w:val="001D7E5E"/>
    <w:rsid w:val="00214838"/>
    <w:rsid w:val="00227DB4"/>
    <w:rsid w:val="0025227C"/>
    <w:rsid w:val="002670F9"/>
    <w:rsid w:val="0027511B"/>
    <w:rsid w:val="002840DB"/>
    <w:rsid w:val="00286916"/>
    <w:rsid w:val="00286DF0"/>
    <w:rsid w:val="002B03F9"/>
    <w:rsid w:val="002B05CE"/>
    <w:rsid w:val="002F6455"/>
    <w:rsid w:val="00301623"/>
    <w:rsid w:val="003114D0"/>
    <w:rsid w:val="00325F86"/>
    <w:rsid w:val="00344F92"/>
    <w:rsid w:val="00350271"/>
    <w:rsid w:val="0036553A"/>
    <w:rsid w:val="00380969"/>
    <w:rsid w:val="0038658C"/>
    <w:rsid w:val="003C1560"/>
    <w:rsid w:val="00412652"/>
    <w:rsid w:val="0045518B"/>
    <w:rsid w:val="00474EA6"/>
    <w:rsid w:val="00476574"/>
    <w:rsid w:val="004907EF"/>
    <w:rsid w:val="00495E35"/>
    <w:rsid w:val="004B6C21"/>
    <w:rsid w:val="004C32DC"/>
    <w:rsid w:val="004C69A2"/>
    <w:rsid w:val="004F7215"/>
    <w:rsid w:val="00503245"/>
    <w:rsid w:val="00533B23"/>
    <w:rsid w:val="00581E00"/>
    <w:rsid w:val="005A6D15"/>
    <w:rsid w:val="005B0233"/>
    <w:rsid w:val="005B7C81"/>
    <w:rsid w:val="005C76CD"/>
    <w:rsid w:val="005F112D"/>
    <w:rsid w:val="005F60D1"/>
    <w:rsid w:val="005F751D"/>
    <w:rsid w:val="00614276"/>
    <w:rsid w:val="006416DB"/>
    <w:rsid w:val="006822BD"/>
    <w:rsid w:val="00684D04"/>
    <w:rsid w:val="006A076A"/>
    <w:rsid w:val="006B2445"/>
    <w:rsid w:val="006C1BEA"/>
    <w:rsid w:val="00711C9B"/>
    <w:rsid w:val="00714596"/>
    <w:rsid w:val="00723096"/>
    <w:rsid w:val="00735275"/>
    <w:rsid w:val="00786773"/>
    <w:rsid w:val="00790F7F"/>
    <w:rsid w:val="007C1164"/>
    <w:rsid w:val="007C27C2"/>
    <w:rsid w:val="007D1DDF"/>
    <w:rsid w:val="007E74E5"/>
    <w:rsid w:val="00804E77"/>
    <w:rsid w:val="00841769"/>
    <w:rsid w:val="00851945"/>
    <w:rsid w:val="008E1D6A"/>
    <w:rsid w:val="008E7761"/>
    <w:rsid w:val="00901BCC"/>
    <w:rsid w:val="00912AE4"/>
    <w:rsid w:val="00945D26"/>
    <w:rsid w:val="00955B07"/>
    <w:rsid w:val="00964BAD"/>
    <w:rsid w:val="00977A15"/>
    <w:rsid w:val="009803C7"/>
    <w:rsid w:val="009C31E9"/>
    <w:rsid w:val="009D742F"/>
    <w:rsid w:val="009E6E6C"/>
    <w:rsid w:val="00A2543D"/>
    <w:rsid w:val="00A3129A"/>
    <w:rsid w:val="00A41E00"/>
    <w:rsid w:val="00A86194"/>
    <w:rsid w:val="00AA54FC"/>
    <w:rsid w:val="00B03027"/>
    <w:rsid w:val="00B701D8"/>
    <w:rsid w:val="00B8782A"/>
    <w:rsid w:val="00B9460F"/>
    <w:rsid w:val="00BD2629"/>
    <w:rsid w:val="00BD6DA1"/>
    <w:rsid w:val="00BE3FD3"/>
    <w:rsid w:val="00C00827"/>
    <w:rsid w:val="00C03BE2"/>
    <w:rsid w:val="00C07A0E"/>
    <w:rsid w:val="00C11243"/>
    <w:rsid w:val="00C46930"/>
    <w:rsid w:val="00C70ED7"/>
    <w:rsid w:val="00C82627"/>
    <w:rsid w:val="00C85B16"/>
    <w:rsid w:val="00CE3AC7"/>
    <w:rsid w:val="00CE7B09"/>
    <w:rsid w:val="00D0119A"/>
    <w:rsid w:val="00D34D30"/>
    <w:rsid w:val="00D369CD"/>
    <w:rsid w:val="00D6594C"/>
    <w:rsid w:val="00D77CF9"/>
    <w:rsid w:val="00DA4115"/>
    <w:rsid w:val="00DB577C"/>
    <w:rsid w:val="00DC2DCD"/>
    <w:rsid w:val="00DD7E8E"/>
    <w:rsid w:val="00E1090A"/>
    <w:rsid w:val="00E146A9"/>
    <w:rsid w:val="00E611C3"/>
    <w:rsid w:val="00E82A3F"/>
    <w:rsid w:val="00EA0CAF"/>
    <w:rsid w:val="00EB63BE"/>
    <w:rsid w:val="00EC7AFC"/>
    <w:rsid w:val="00EF0551"/>
    <w:rsid w:val="00F15B21"/>
    <w:rsid w:val="00F16233"/>
    <w:rsid w:val="00F339BB"/>
    <w:rsid w:val="00FB3E08"/>
    <w:rsid w:val="00FB4F09"/>
    <w:rsid w:val="00FD4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DF35-EB9E-43F6-A78A-B5782E71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7488"/>
    <w:pPr>
      <w:ind w:left="720"/>
      <w:contextualSpacing/>
    </w:pPr>
  </w:style>
  <w:style w:type="paragraph" w:styleId="Tekstpodstawowywcity">
    <w:name w:val="Body Text Indent"/>
    <w:basedOn w:val="Normalny"/>
    <w:link w:val="TekstpodstawowywcityZnak"/>
    <w:uiPriority w:val="99"/>
    <w:unhideWhenUsed/>
    <w:rsid w:val="0038658C"/>
    <w:pPr>
      <w:suppressAutoHyphens/>
      <w:spacing w:after="120" w:line="240" w:lineRule="auto"/>
      <w:ind w:left="283"/>
    </w:pPr>
    <w:rPr>
      <w:rFonts w:ascii="Liberation Serif" w:eastAsia="NSimSun" w:hAnsi="Liberation Serif" w:cs="Mangal"/>
      <w:kern w:val="2"/>
      <w:sz w:val="24"/>
      <w:szCs w:val="21"/>
      <w:lang w:eastAsia="zh-CN" w:bidi="hi-IN"/>
    </w:rPr>
  </w:style>
  <w:style w:type="character" w:customStyle="1" w:styleId="TekstpodstawowywcityZnak">
    <w:name w:val="Tekst podstawowy wcięty Znak"/>
    <w:basedOn w:val="Domylnaczcionkaakapitu"/>
    <w:link w:val="Tekstpodstawowywcity"/>
    <w:uiPriority w:val="99"/>
    <w:rsid w:val="0038658C"/>
    <w:rPr>
      <w:rFonts w:ascii="Liberation Serif" w:eastAsia="NSimSun" w:hAnsi="Liberation Serif" w:cs="Mangal"/>
      <w:kern w:val="2"/>
      <w:sz w:val="24"/>
      <w:szCs w:val="21"/>
      <w:lang w:eastAsia="zh-CN" w:bidi="hi-IN"/>
    </w:rPr>
  </w:style>
  <w:style w:type="paragraph" w:styleId="Stopka">
    <w:name w:val="footer"/>
    <w:basedOn w:val="Normalny"/>
    <w:link w:val="StopkaZnak"/>
    <w:uiPriority w:val="99"/>
    <w:unhideWhenUsed/>
    <w:rsid w:val="0038658C"/>
    <w:pPr>
      <w:tabs>
        <w:tab w:val="center" w:pos="4536"/>
        <w:tab w:val="right" w:pos="9072"/>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StopkaZnak">
    <w:name w:val="Stopka Znak"/>
    <w:basedOn w:val="Domylnaczcionkaakapitu"/>
    <w:link w:val="Stopka"/>
    <w:uiPriority w:val="99"/>
    <w:rsid w:val="0038658C"/>
    <w:rPr>
      <w:rFonts w:ascii="Liberation Serif" w:eastAsia="NSimSun" w:hAnsi="Liberation Serif" w:cs="Mangal"/>
      <w:kern w:val="2"/>
      <w:sz w:val="24"/>
      <w:szCs w:val="21"/>
      <w:lang w:eastAsia="zh-CN" w:bidi="hi-IN"/>
    </w:rPr>
  </w:style>
  <w:style w:type="paragraph" w:styleId="Tekstdymka">
    <w:name w:val="Balloon Text"/>
    <w:basedOn w:val="Normalny"/>
    <w:link w:val="TekstdymkaZnak"/>
    <w:uiPriority w:val="99"/>
    <w:semiHidden/>
    <w:unhideWhenUsed/>
    <w:rsid w:val="00344F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F92"/>
    <w:rPr>
      <w:rFonts w:ascii="Segoe UI" w:hAnsi="Segoe UI" w:cs="Segoe UI"/>
      <w:sz w:val="18"/>
      <w:szCs w:val="18"/>
    </w:rPr>
  </w:style>
  <w:style w:type="paragraph" w:styleId="Nagwek">
    <w:name w:val="header"/>
    <w:basedOn w:val="Normalny"/>
    <w:link w:val="NagwekZnak"/>
    <w:uiPriority w:val="99"/>
    <w:unhideWhenUsed/>
    <w:rsid w:val="008E1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D6A"/>
  </w:style>
  <w:style w:type="paragraph" w:styleId="Tekstprzypisukocowego">
    <w:name w:val="endnote text"/>
    <w:basedOn w:val="Normalny"/>
    <w:link w:val="TekstprzypisukocowegoZnak"/>
    <w:uiPriority w:val="99"/>
    <w:semiHidden/>
    <w:unhideWhenUsed/>
    <w:rsid w:val="00DD7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7E8E"/>
    <w:rPr>
      <w:sz w:val="20"/>
      <w:szCs w:val="20"/>
    </w:rPr>
  </w:style>
  <w:style w:type="character" w:styleId="Odwoanieprzypisukocowego">
    <w:name w:val="endnote reference"/>
    <w:basedOn w:val="Domylnaczcionkaakapitu"/>
    <w:uiPriority w:val="99"/>
    <w:semiHidden/>
    <w:unhideWhenUsed/>
    <w:rsid w:val="00DD7E8E"/>
    <w:rPr>
      <w:vertAlign w:val="superscript"/>
    </w:rPr>
  </w:style>
  <w:style w:type="character" w:styleId="Odwoaniedokomentarza">
    <w:name w:val="annotation reference"/>
    <w:basedOn w:val="Domylnaczcionkaakapitu"/>
    <w:uiPriority w:val="99"/>
    <w:semiHidden/>
    <w:unhideWhenUsed/>
    <w:rsid w:val="00085E51"/>
    <w:rPr>
      <w:sz w:val="16"/>
      <w:szCs w:val="16"/>
    </w:rPr>
  </w:style>
  <w:style w:type="paragraph" w:styleId="Tekstkomentarza">
    <w:name w:val="annotation text"/>
    <w:basedOn w:val="Normalny"/>
    <w:link w:val="TekstkomentarzaZnak"/>
    <w:uiPriority w:val="99"/>
    <w:semiHidden/>
    <w:unhideWhenUsed/>
    <w:rsid w:val="00085E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E51"/>
    <w:rPr>
      <w:sz w:val="20"/>
      <w:szCs w:val="20"/>
    </w:rPr>
  </w:style>
  <w:style w:type="paragraph" w:styleId="Tematkomentarza">
    <w:name w:val="annotation subject"/>
    <w:basedOn w:val="Tekstkomentarza"/>
    <w:next w:val="Tekstkomentarza"/>
    <w:link w:val="TematkomentarzaZnak"/>
    <w:uiPriority w:val="99"/>
    <w:semiHidden/>
    <w:unhideWhenUsed/>
    <w:rsid w:val="00085E51"/>
    <w:rPr>
      <w:b/>
      <w:bCs/>
    </w:rPr>
  </w:style>
  <w:style w:type="character" w:customStyle="1" w:styleId="TematkomentarzaZnak">
    <w:name w:val="Temat komentarza Znak"/>
    <w:basedOn w:val="TekstkomentarzaZnak"/>
    <w:link w:val="Tematkomentarza"/>
    <w:uiPriority w:val="99"/>
    <w:semiHidden/>
    <w:rsid w:val="00085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9855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Bebek</dc:creator>
  <cp:keywords/>
  <dc:description/>
  <cp:lastModifiedBy>Mariola Czapla</cp:lastModifiedBy>
  <cp:revision>2</cp:revision>
  <cp:lastPrinted>2022-05-11T12:26:00Z</cp:lastPrinted>
  <dcterms:created xsi:type="dcterms:W3CDTF">2022-05-11T12:30:00Z</dcterms:created>
  <dcterms:modified xsi:type="dcterms:W3CDTF">2022-05-11T12:30:00Z</dcterms:modified>
</cp:coreProperties>
</file>